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7D" w:rsidRPr="00AD49F2" w:rsidRDefault="00A4237D" w:rsidP="000054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 xml:space="preserve">Ассоциация «Жилищно-строительное объединение </w:t>
      </w:r>
      <w:proofErr w:type="spellStart"/>
      <w:r w:rsidRPr="00AD49F2">
        <w:rPr>
          <w:rFonts w:ascii="Times New Roman" w:hAnsi="Times New Roman" w:cs="Times New Roman"/>
          <w:sz w:val="28"/>
          <w:szCs w:val="28"/>
        </w:rPr>
        <w:t>Мурмана</w:t>
      </w:r>
      <w:proofErr w:type="spellEnd"/>
      <w:r w:rsidRPr="00AD49F2">
        <w:rPr>
          <w:rFonts w:ascii="Times New Roman" w:hAnsi="Times New Roman" w:cs="Times New Roman"/>
          <w:sz w:val="28"/>
          <w:szCs w:val="28"/>
        </w:rPr>
        <w:t>» предлагает своим настоящим и будущим партнёрам ответы на вопросы, которые чаще всего обсуждаются в связи с вступлением в силу Федерального Закона №</w:t>
      </w:r>
      <w:r w:rsidR="00AD49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49F2">
        <w:rPr>
          <w:rFonts w:ascii="Times New Roman" w:hAnsi="Times New Roman" w:cs="Times New Roman"/>
          <w:sz w:val="28"/>
          <w:szCs w:val="28"/>
        </w:rPr>
        <w:t>372-ФЗ от 03.07.2016</w:t>
      </w:r>
      <w:r w:rsidR="00AD49F2" w:rsidRPr="00AD49F2">
        <w:rPr>
          <w:rFonts w:ascii="Times New Roman" w:hAnsi="Times New Roman" w:cs="Times New Roman"/>
          <w:sz w:val="28"/>
          <w:szCs w:val="28"/>
        </w:rPr>
        <w:t xml:space="preserve"> </w:t>
      </w:r>
      <w:r w:rsidR="00AD49F2">
        <w:rPr>
          <w:rFonts w:ascii="Times New Roman" w:hAnsi="Times New Roman" w:cs="Times New Roman"/>
          <w:sz w:val="28"/>
          <w:szCs w:val="28"/>
        </w:rPr>
        <w:t>г</w:t>
      </w:r>
      <w:r w:rsidRPr="00AD49F2">
        <w:rPr>
          <w:rFonts w:ascii="Times New Roman" w:hAnsi="Times New Roman" w:cs="Times New Roman"/>
          <w:sz w:val="28"/>
          <w:szCs w:val="28"/>
        </w:rPr>
        <w:t>.</w:t>
      </w:r>
    </w:p>
    <w:p w:rsidR="00A4237D" w:rsidRPr="00E3380E" w:rsidRDefault="00A4237D" w:rsidP="0055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5446" w:rsidRPr="00E3380E" w:rsidRDefault="00005446" w:rsidP="0055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65D6" w:rsidRPr="00AD49F2" w:rsidRDefault="001565D6" w:rsidP="005570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49F2">
        <w:rPr>
          <w:rFonts w:ascii="Times New Roman" w:hAnsi="Times New Roman" w:cs="Times New Roman"/>
          <w:b/>
          <w:sz w:val="28"/>
          <w:szCs w:val="28"/>
        </w:rPr>
        <w:t>1). Необходимо ли восстанавливать средства КФ во</w:t>
      </w:r>
      <w:r w:rsidR="00576619" w:rsidRPr="00AD49F2">
        <w:rPr>
          <w:rFonts w:ascii="Times New Roman" w:hAnsi="Times New Roman" w:cs="Times New Roman"/>
          <w:b/>
          <w:sz w:val="28"/>
          <w:szCs w:val="28"/>
        </w:rPr>
        <w:t>змещения вреда, до первоначального</w:t>
      </w:r>
      <w:r w:rsidR="00AD49F2" w:rsidRPr="00AD49F2">
        <w:rPr>
          <w:rFonts w:ascii="Times New Roman" w:hAnsi="Times New Roman" w:cs="Times New Roman"/>
          <w:b/>
          <w:sz w:val="28"/>
          <w:szCs w:val="28"/>
        </w:rPr>
        <w:t xml:space="preserve"> размера, преду</w:t>
      </w:r>
      <w:r w:rsidR="00AD49F2">
        <w:rPr>
          <w:rFonts w:ascii="Times New Roman" w:hAnsi="Times New Roman" w:cs="Times New Roman"/>
          <w:b/>
          <w:sz w:val="28"/>
          <w:szCs w:val="28"/>
        </w:rPr>
        <w:t>с</w:t>
      </w:r>
      <w:r w:rsidR="00AD49F2" w:rsidRPr="00AD49F2">
        <w:rPr>
          <w:rFonts w:ascii="Times New Roman" w:hAnsi="Times New Roman" w:cs="Times New Roman"/>
          <w:b/>
          <w:sz w:val="28"/>
          <w:szCs w:val="28"/>
        </w:rPr>
        <w:t xml:space="preserve">мотренного предыдущей редакцией </w:t>
      </w:r>
      <w:proofErr w:type="spellStart"/>
      <w:r w:rsidR="00AD49F2" w:rsidRPr="00AD49F2">
        <w:rPr>
          <w:rFonts w:ascii="Times New Roman" w:hAnsi="Times New Roman" w:cs="Times New Roman"/>
          <w:b/>
          <w:sz w:val="28"/>
          <w:szCs w:val="28"/>
        </w:rPr>
        <w:t>ГрК</w:t>
      </w:r>
      <w:proofErr w:type="spellEnd"/>
      <w:r w:rsidR="00AD49F2">
        <w:rPr>
          <w:rFonts w:ascii="Times New Roman" w:hAnsi="Times New Roman" w:cs="Times New Roman"/>
          <w:b/>
          <w:sz w:val="28"/>
          <w:szCs w:val="28"/>
        </w:rPr>
        <w:t> РФ</w:t>
      </w:r>
      <w:r w:rsidRPr="00AD49F2">
        <w:rPr>
          <w:rFonts w:ascii="Times New Roman" w:hAnsi="Times New Roman" w:cs="Times New Roman"/>
          <w:b/>
          <w:sz w:val="28"/>
          <w:szCs w:val="28"/>
        </w:rPr>
        <w:t>?</w:t>
      </w:r>
    </w:p>
    <w:p w:rsidR="001565D6" w:rsidRPr="00AD49F2" w:rsidRDefault="001565D6" w:rsidP="0055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>Нет, не надо.</w:t>
      </w:r>
    </w:p>
    <w:p w:rsidR="00576619" w:rsidRDefault="00576619" w:rsidP="0055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>Основание</w:t>
      </w:r>
      <w:r w:rsidR="00AD49F2">
        <w:rPr>
          <w:rFonts w:ascii="Times New Roman" w:hAnsi="Times New Roman" w:cs="Times New Roman"/>
          <w:sz w:val="28"/>
          <w:szCs w:val="28"/>
        </w:rPr>
        <w:t xml:space="preserve"> –</w:t>
      </w:r>
      <w:r w:rsidRPr="00AD49F2">
        <w:rPr>
          <w:rFonts w:ascii="Times New Roman" w:hAnsi="Times New Roman" w:cs="Times New Roman"/>
          <w:sz w:val="28"/>
          <w:szCs w:val="28"/>
        </w:rPr>
        <w:t xml:space="preserve"> пункт 6</w:t>
      </w:r>
      <w:r w:rsidR="001565D6" w:rsidRPr="00AD49F2">
        <w:rPr>
          <w:rFonts w:ascii="Times New Roman" w:hAnsi="Times New Roman" w:cs="Times New Roman"/>
          <w:sz w:val="28"/>
          <w:szCs w:val="28"/>
        </w:rPr>
        <w:t xml:space="preserve"> статьи 55.16 </w:t>
      </w:r>
      <w:proofErr w:type="spellStart"/>
      <w:r w:rsidR="001565D6" w:rsidRPr="00AD49F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1565D6" w:rsidRPr="00AD49F2">
        <w:rPr>
          <w:rFonts w:ascii="Times New Roman" w:hAnsi="Times New Roman" w:cs="Times New Roman"/>
          <w:sz w:val="28"/>
          <w:szCs w:val="28"/>
        </w:rPr>
        <w:t xml:space="preserve"> РФ. </w:t>
      </w:r>
      <w:r w:rsidR="00666855" w:rsidRPr="00AD49F2">
        <w:rPr>
          <w:rFonts w:ascii="Times New Roman" w:hAnsi="Times New Roman" w:cs="Times New Roman"/>
          <w:sz w:val="28"/>
          <w:szCs w:val="28"/>
        </w:rPr>
        <w:t xml:space="preserve">Пункт 6 говорит, что при снижении размера КФ </w:t>
      </w:r>
      <w:r w:rsidR="00666855" w:rsidRPr="00AD49F2">
        <w:rPr>
          <w:rFonts w:ascii="Times New Roman" w:hAnsi="Times New Roman" w:cs="Times New Roman"/>
          <w:sz w:val="28"/>
          <w:szCs w:val="28"/>
          <w:u w:val="single"/>
        </w:rPr>
        <w:t>ниже минимального, определяемого настоящим Кодексом,</w:t>
      </w:r>
      <w:r w:rsidR="00666855" w:rsidRPr="00AD49F2">
        <w:rPr>
          <w:rFonts w:ascii="Times New Roman" w:hAnsi="Times New Roman" w:cs="Times New Roman"/>
          <w:sz w:val="28"/>
          <w:szCs w:val="28"/>
        </w:rPr>
        <w:t xml:space="preserve"> организации члены СРО должны внести взносы в данный Фонд  </w:t>
      </w:r>
      <w:r w:rsidR="00666855" w:rsidRPr="00AD49F2">
        <w:rPr>
          <w:rFonts w:ascii="Times New Roman" w:hAnsi="Times New Roman" w:cs="Times New Roman"/>
          <w:sz w:val="28"/>
          <w:szCs w:val="28"/>
          <w:u w:val="single"/>
        </w:rPr>
        <w:t xml:space="preserve">в порядке и до размера, которые установлены внутренними документами СРО исходя из фактического количества членов СРО и уровня их ответственности по обязательствам. </w:t>
      </w:r>
      <w:r w:rsidR="00666855" w:rsidRPr="00AD49F2">
        <w:rPr>
          <w:rFonts w:ascii="Times New Roman" w:hAnsi="Times New Roman" w:cs="Times New Roman"/>
          <w:sz w:val="28"/>
          <w:szCs w:val="28"/>
        </w:rPr>
        <w:t xml:space="preserve"> В настоящее время в Ассоциации «ЖСОМ» действует Положение «О компенсационном фонде возмещения вреда», где минимальным взносом </w:t>
      </w:r>
      <w:r w:rsidR="00AD49F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D49F2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="00AD49F2">
        <w:rPr>
          <w:rFonts w:ascii="Times New Roman" w:hAnsi="Times New Roman" w:cs="Times New Roman"/>
          <w:sz w:val="28"/>
          <w:szCs w:val="28"/>
        </w:rPr>
        <w:t xml:space="preserve"> КФ </w:t>
      </w:r>
      <w:r w:rsidR="00666855" w:rsidRPr="00AD49F2">
        <w:rPr>
          <w:rFonts w:ascii="Times New Roman" w:hAnsi="Times New Roman" w:cs="Times New Roman"/>
          <w:sz w:val="28"/>
          <w:szCs w:val="28"/>
        </w:rPr>
        <w:t>прописано 100 тысяч рублей.</w:t>
      </w:r>
    </w:p>
    <w:p w:rsidR="00AD49F2" w:rsidRDefault="00AD49F2" w:rsidP="0055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6D1B" w:rsidRPr="00AD49F2" w:rsidRDefault="00BD6D1B" w:rsidP="0055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49F2" w:rsidRPr="00AD49F2" w:rsidRDefault="001565D6" w:rsidP="005570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49F2">
        <w:rPr>
          <w:rFonts w:ascii="Times New Roman" w:hAnsi="Times New Roman" w:cs="Times New Roman"/>
          <w:b/>
          <w:sz w:val="28"/>
          <w:szCs w:val="28"/>
        </w:rPr>
        <w:t xml:space="preserve">2). </w:t>
      </w:r>
      <w:r w:rsidR="00AD49F2" w:rsidRPr="00AD49F2">
        <w:rPr>
          <w:rFonts w:ascii="Times New Roman" w:hAnsi="Times New Roman" w:cs="Times New Roman"/>
          <w:b/>
          <w:sz w:val="28"/>
          <w:szCs w:val="28"/>
        </w:rPr>
        <w:t>Возможен ли переход из одной СРО в другую в пределах одного региона?</w:t>
      </w:r>
    </w:p>
    <w:p w:rsidR="00A741F5" w:rsidRPr="00AD49F2" w:rsidRDefault="00557068" w:rsidP="0055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>Переход из одного СРО в другое в пределах одного региона возможен только в порядке выхода из одного СРО с последующим вступлением в другое СРО в пределах одного региона. Взнос в компенсационный фонд при этом не возвращается.</w:t>
      </w:r>
    </w:p>
    <w:p w:rsidR="00557068" w:rsidRPr="00AD49F2" w:rsidRDefault="00557068" w:rsidP="0055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>Основание: пункт 13 статьи 3.3 Закона № 372-ФЗ</w:t>
      </w:r>
    </w:p>
    <w:p w:rsidR="00240413" w:rsidRPr="00AD49F2" w:rsidRDefault="00240413" w:rsidP="00240413">
      <w:pPr>
        <w:pStyle w:val="a3"/>
        <w:rPr>
          <w:sz w:val="28"/>
          <w:szCs w:val="28"/>
        </w:rPr>
      </w:pPr>
      <w:r w:rsidRPr="00AD49F2">
        <w:rPr>
          <w:sz w:val="28"/>
          <w:szCs w:val="28"/>
        </w:rPr>
        <w:t xml:space="preserve">13. </w:t>
      </w:r>
      <w:proofErr w:type="gramStart"/>
      <w:r w:rsidRPr="00AD49F2">
        <w:rPr>
          <w:sz w:val="28"/>
          <w:szCs w:val="28"/>
        </w:rPr>
        <w:t xml:space="preserve">Юридическое лицо, индивидуальный предприниматель, добровольно прекратившие членство в саморегулируемой организации в целях перехода в другую </w:t>
      </w:r>
      <w:proofErr w:type="spellStart"/>
      <w:r w:rsidRPr="00AD49F2">
        <w:rPr>
          <w:sz w:val="28"/>
          <w:szCs w:val="28"/>
        </w:rPr>
        <w:t>саморегулируемую</w:t>
      </w:r>
      <w:proofErr w:type="spellEnd"/>
      <w:r w:rsidRPr="00AD49F2">
        <w:rPr>
          <w:sz w:val="28"/>
          <w:szCs w:val="28"/>
        </w:rPr>
        <w:t xml:space="preserve"> организацию 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</w:t>
      </w:r>
      <w:proofErr w:type="spellStart"/>
      <w:r w:rsidRPr="00AD49F2">
        <w:rPr>
          <w:sz w:val="28"/>
          <w:szCs w:val="28"/>
        </w:rPr>
        <w:t>саморегулируемую</w:t>
      </w:r>
      <w:proofErr w:type="spellEnd"/>
      <w:r w:rsidRPr="00AD49F2">
        <w:rPr>
          <w:sz w:val="28"/>
          <w:szCs w:val="28"/>
        </w:rPr>
        <w:t xml:space="preserve"> организацию, членство в которой было прекращено такими юридическим лицом, индивидуальным</w:t>
      </w:r>
      <w:proofErr w:type="gramEnd"/>
      <w:r w:rsidRPr="00AD49F2">
        <w:rPr>
          <w:sz w:val="28"/>
          <w:szCs w:val="28"/>
        </w:rPr>
        <w:t xml:space="preserve">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</w:t>
      </w:r>
      <w:proofErr w:type="spellStart"/>
      <w:r w:rsidRPr="00AD49F2">
        <w:rPr>
          <w:sz w:val="28"/>
          <w:szCs w:val="28"/>
        </w:rPr>
        <w:lastRenderedPageBreak/>
        <w:t>саморегулируемую</w:t>
      </w:r>
      <w:proofErr w:type="spellEnd"/>
      <w:r w:rsidRPr="00AD49F2">
        <w:rPr>
          <w:sz w:val="28"/>
          <w:szCs w:val="28"/>
        </w:rPr>
        <w:t xml:space="preserve">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</w:t>
      </w:r>
      <w:proofErr w:type="spellStart"/>
      <w:r w:rsidRPr="00AD49F2">
        <w:rPr>
          <w:sz w:val="28"/>
          <w:szCs w:val="28"/>
        </w:rPr>
        <w:t>саморегулируемую</w:t>
      </w:r>
      <w:proofErr w:type="spellEnd"/>
      <w:r w:rsidRPr="00AD49F2">
        <w:rPr>
          <w:sz w:val="28"/>
          <w:szCs w:val="28"/>
        </w:rPr>
        <w:t xml:space="preserve">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</w:t>
      </w:r>
      <w:proofErr w:type="spellStart"/>
      <w:r w:rsidRPr="00AD49F2">
        <w:rPr>
          <w:sz w:val="28"/>
          <w:szCs w:val="28"/>
        </w:rPr>
        <w:t>саморегулируемую</w:t>
      </w:r>
      <w:proofErr w:type="spellEnd"/>
      <w:r w:rsidRPr="00AD49F2">
        <w:rPr>
          <w:sz w:val="28"/>
          <w:szCs w:val="28"/>
        </w:rPr>
        <w:t xml:space="preserve"> организацию, которой принято указанное решение. При этом при приеме в члены саморегулируемой организации, в которую переходят такие юридическое лицо, индивидуальный предприниматель, денежные средства, подлежащие перечислению в соответствии с настоящей частью, учитываются при расчете взноса в компенсационный фонд или компенсационные фонды указанной саморегулируемой организации. </w:t>
      </w:r>
      <w:proofErr w:type="gramStart"/>
      <w:r w:rsidRPr="00AD49F2">
        <w:rPr>
          <w:sz w:val="28"/>
          <w:szCs w:val="28"/>
        </w:rPr>
        <w:t xml:space="preserve">Ответственность по обязательствам таких юридического лица, индивидуального предпринимателя, возникшим вследствие причинения вреда, в случаях, предусмотренных </w:t>
      </w:r>
      <w:hyperlink r:id="rId7" w:anchor="/document/99/901919338/ZA00RP42P3/" w:tooltip="Статья 60. Возмещение вреда, причиненного вследствие разрушения, повреждения объекта капитального строительства, нарушения требований безопасности при строительстве объекта капитального строительства,.." w:history="1">
        <w:r w:rsidRPr="00AD49F2">
          <w:rPr>
            <w:rStyle w:val="a4"/>
            <w:sz w:val="28"/>
            <w:szCs w:val="28"/>
          </w:rPr>
          <w:t>статьей 60</w:t>
        </w:r>
      </w:hyperlink>
      <w:r w:rsidRPr="00AD49F2">
        <w:rPr>
          <w:sz w:val="28"/>
          <w:szCs w:val="28"/>
        </w:rPr>
        <w:t xml:space="preserve"> Градостроительного кодекса Российской Федерации, несет </w:t>
      </w:r>
      <w:proofErr w:type="spellStart"/>
      <w:r w:rsidRPr="00AD49F2">
        <w:rPr>
          <w:sz w:val="28"/>
          <w:szCs w:val="28"/>
        </w:rPr>
        <w:t>саморегулируемая</w:t>
      </w:r>
      <w:proofErr w:type="spellEnd"/>
      <w:r w:rsidRPr="00AD49F2">
        <w:rPr>
          <w:sz w:val="28"/>
          <w:szCs w:val="28"/>
        </w:rPr>
        <w:t xml:space="preserve"> организация, в члены которой приняты такие юридическое лицо, индивидуальный предприниматель, со дня поступления соответствующего взноса в компенсационный фонд возмещения вреда, в том числе в связи с причинением вреда вследствие недостатков работ, которые осуществлялись до дня поступления соответствующего</w:t>
      </w:r>
      <w:proofErr w:type="gramEnd"/>
      <w:r w:rsidRPr="00AD49F2">
        <w:rPr>
          <w:sz w:val="28"/>
          <w:szCs w:val="28"/>
        </w:rPr>
        <w:t xml:space="preserve"> взноса в компенсационный фонд возмещения вреда новой саморегулируемой организации.</w:t>
      </w:r>
    </w:p>
    <w:p w:rsidR="00557068" w:rsidRPr="00AD49F2" w:rsidRDefault="009444D6" w:rsidP="0055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 xml:space="preserve">Таким образом, перечисление средств КФ </w:t>
      </w:r>
      <w:proofErr w:type="gramStart"/>
      <w:r w:rsidRPr="00AD49F2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AD49F2">
        <w:rPr>
          <w:rFonts w:ascii="Times New Roman" w:hAnsi="Times New Roman" w:cs="Times New Roman"/>
          <w:sz w:val="28"/>
          <w:szCs w:val="28"/>
        </w:rPr>
        <w:t xml:space="preserve"> только если организация переходит из СРО иного региона в СРО, где зарегистрирована. Возврат сре</w:t>
      </w:r>
      <w:proofErr w:type="gramStart"/>
      <w:r w:rsidRPr="00AD49F2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AD49F2">
        <w:rPr>
          <w:rFonts w:ascii="Times New Roman" w:hAnsi="Times New Roman" w:cs="Times New Roman"/>
          <w:sz w:val="28"/>
          <w:szCs w:val="28"/>
        </w:rPr>
        <w:t>еделах региона законом не предусмотрен.</w:t>
      </w:r>
    </w:p>
    <w:p w:rsidR="00576619" w:rsidRPr="00AD49F2" w:rsidRDefault="00576619" w:rsidP="0055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 xml:space="preserve">Позиция НОСТРОЙ: </w:t>
      </w:r>
      <w:hyperlink r:id="rId8" w:history="1">
        <w:r w:rsidRPr="00AD49F2">
          <w:rPr>
            <w:rStyle w:val="a4"/>
            <w:rFonts w:ascii="Times New Roman" w:hAnsi="Times New Roman" w:cs="Times New Roman"/>
            <w:sz w:val="28"/>
            <w:szCs w:val="28"/>
          </w:rPr>
          <w:t>http://nostroy.ru/nostroy/feedback/informatsiya-po-vnedreniyu-372-fz/golosovanie-perekhod-iz-sro-v-sro-v-predelakh-odnogo-subekta-rf-i-sootvetstvenno-perechislenie-vznos/</w:t>
        </w:r>
      </w:hyperlink>
    </w:p>
    <w:p w:rsidR="00AD49F2" w:rsidRDefault="00AD49F2" w:rsidP="0055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6D1B" w:rsidRDefault="00BD6D1B" w:rsidP="0055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237D" w:rsidRPr="00AD49F2" w:rsidRDefault="001565D6" w:rsidP="005570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49F2">
        <w:rPr>
          <w:rFonts w:ascii="Times New Roman" w:hAnsi="Times New Roman" w:cs="Times New Roman"/>
          <w:b/>
          <w:sz w:val="28"/>
          <w:szCs w:val="28"/>
        </w:rPr>
        <w:t>3</w:t>
      </w:r>
      <w:r w:rsidR="00AD49F2" w:rsidRPr="00AD49F2">
        <w:rPr>
          <w:rFonts w:ascii="Times New Roman" w:hAnsi="Times New Roman" w:cs="Times New Roman"/>
          <w:b/>
          <w:sz w:val="28"/>
          <w:szCs w:val="28"/>
        </w:rPr>
        <w:t>.1</w:t>
      </w:r>
      <w:r w:rsidR="00A4237D" w:rsidRPr="00AD49F2">
        <w:rPr>
          <w:rFonts w:ascii="Times New Roman" w:hAnsi="Times New Roman" w:cs="Times New Roman"/>
          <w:b/>
          <w:sz w:val="28"/>
          <w:szCs w:val="28"/>
        </w:rPr>
        <w:t>) Возможен ли перевод денежных сре</w:t>
      </w:r>
      <w:proofErr w:type="gramStart"/>
      <w:r w:rsidR="00A4237D" w:rsidRPr="00AD49F2">
        <w:rPr>
          <w:rFonts w:ascii="Times New Roman" w:hAnsi="Times New Roman" w:cs="Times New Roman"/>
          <w:b/>
          <w:sz w:val="28"/>
          <w:szCs w:val="28"/>
        </w:rPr>
        <w:t>дс</w:t>
      </w:r>
      <w:r w:rsidR="00AD49F2" w:rsidRPr="00AD49F2">
        <w:rPr>
          <w:rFonts w:ascii="Times New Roman" w:hAnsi="Times New Roman" w:cs="Times New Roman"/>
          <w:b/>
          <w:sz w:val="28"/>
          <w:szCs w:val="28"/>
        </w:rPr>
        <w:t>тв в р</w:t>
      </w:r>
      <w:proofErr w:type="gramEnd"/>
      <w:r w:rsidR="00AD49F2" w:rsidRPr="00AD49F2">
        <w:rPr>
          <w:rFonts w:ascii="Times New Roman" w:hAnsi="Times New Roman" w:cs="Times New Roman"/>
          <w:b/>
          <w:sz w:val="28"/>
          <w:szCs w:val="28"/>
        </w:rPr>
        <w:t>азмере 200 тысяч рублей из</w:t>
      </w:r>
      <w:r w:rsidR="00A4237D" w:rsidRPr="00AD49F2">
        <w:rPr>
          <w:rFonts w:ascii="Times New Roman" w:hAnsi="Times New Roman" w:cs="Times New Roman"/>
          <w:b/>
          <w:sz w:val="28"/>
          <w:szCs w:val="28"/>
        </w:rPr>
        <w:t xml:space="preserve"> компенсационного фонда возмещения вреда в компе</w:t>
      </w:r>
      <w:r w:rsidR="00AD49F2" w:rsidRPr="00AD49F2">
        <w:rPr>
          <w:rFonts w:ascii="Times New Roman" w:hAnsi="Times New Roman" w:cs="Times New Roman"/>
          <w:b/>
          <w:sz w:val="28"/>
          <w:szCs w:val="28"/>
        </w:rPr>
        <w:t>н</w:t>
      </w:r>
      <w:r w:rsidR="00A4237D" w:rsidRPr="00AD49F2">
        <w:rPr>
          <w:rFonts w:ascii="Times New Roman" w:hAnsi="Times New Roman" w:cs="Times New Roman"/>
          <w:b/>
          <w:sz w:val="28"/>
          <w:szCs w:val="28"/>
        </w:rPr>
        <w:t>сационный  фонд договорных обязательств?</w:t>
      </w:r>
    </w:p>
    <w:p w:rsidR="009444D6" w:rsidRPr="00AD49F2" w:rsidRDefault="00AD49F2" w:rsidP="005570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49F2">
        <w:rPr>
          <w:rFonts w:ascii="Times New Roman" w:hAnsi="Times New Roman" w:cs="Times New Roman"/>
          <w:b/>
          <w:sz w:val="28"/>
          <w:szCs w:val="28"/>
        </w:rPr>
        <w:t>3.2</w:t>
      </w:r>
      <w:r w:rsidR="00A4237D" w:rsidRPr="00AD49F2">
        <w:rPr>
          <w:rFonts w:ascii="Times New Roman" w:hAnsi="Times New Roman" w:cs="Times New Roman"/>
          <w:b/>
          <w:sz w:val="28"/>
          <w:szCs w:val="28"/>
        </w:rPr>
        <w:t>)Возможно ли разделить внесённый ранее взнос в компенсационный фонд по формуле: 100 тысяч – КФ возмещения вреда и 200 тысяч в КФ договорных обязательств?</w:t>
      </w:r>
    </w:p>
    <w:p w:rsidR="00A4237D" w:rsidRPr="00AD49F2" w:rsidRDefault="00A4237D" w:rsidP="0055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>Нет. Невозможен ни один из выше приведённых вариантов.</w:t>
      </w:r>
    </w:p>
    <w:p w:rsidR="009444D6" w:rsidRPr="00AD49F2" w:rsidRDefault="00A4237D" w:rsidP="0055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="00E3380E">
        <w:rPr>
          <w:rFonts w:ascii="Times New Roman" w:hAnsi="Times New Roman" w:cs="Times New Roman"/>
          <w:sz w:val="28"/>
          <w:szCs w:val="28"/>
        </w:rPr>
        <w:t>пункт</w:t>
      </w:r>
      <w:r w:rsidR="00E3380E" w:rsidRPr="006C0707">
        <w:rPr>
          <w:rFonts w:ascii="Times New Roman" w:hAnsi="Times New Roman" w:cs="Times New Roman"/>
          <w:sz w:val="28"/>
          <w:szCs w:val="28"/>
        </w:rPr>
        <w:t xml:space="preserve"> 12</w:t>
      </w:r>
      <w:r w:rsidR="009444D6" w:rsidRPr="00AD49F2">
        <w:rPr>
          <w:rFonts w:ascii="Times New Roman" w:hAnsi="Times New Roman" w:cs="Times New Roman"/>
          <w:sz w:val="28"/>
          <w:szCs w:val="28"/>
        </w:rPr>
        <w:t xml:space="preserve"> </w:t>
      </w:r>
      <w:r w:rsidR="00E3380E">
        <w:rPr>
          <w:rFonts w:ascii="Times New Roman" w:hAnsi="Times New Roman" w:cs="Times New Roman"/>
          <w:sz w:val="28"/>
          <w:szCs w:val="28"/>
        </w:rPr>
        <w:t>статьи 3.3.</w:t>
      </w:r>
      <w:r w:rsidR="009444D6" w:rsidRPr="00AD49F2">
        <w:rPr>
          <w:rFonts w:ascii="Times New Roman" w:hAnsi="Times New Roman" w:cs="Times New Roman"/>
          <w:sz w:val="28"/>
          <w:szCs w:val="28"/>
        </w:rPr>
        <w:t xml:space="preserve"> Закона № 372-ФЗ гласит:</w:t>
      </w:r>
    </w:p>
    <w:p w:rsidR="009444D6" w:rsidRPr="00AD49F2" w:rsidRDefault="009444D6" w:rsidP="009444D6">
      <w:pPr>
        <w:pStyle w:val="a3"/>
        <w:rPr>
          <w:sz w:val="28"/>
          <w:szCs w:val="28"/>
        </w:rPr>
      </w:pPr>
      <w:r w:rsidRPr="00AD49F2">
        <w:rPr>
          <w:sz w:val="28"/>
          <w:szCs w:val="28"/>
        </w:rPr>
        <w:lastRenderedPageBreak/>
        <w:t xml:space="preserve">12. </w:t>
      </w:r>
      <w:proofErr w:type="gramStart"/>
      <w:r w:rsidRPr="00AD49F2">
        <w:rPr>
          <w:sz w:val="28"/>
          <w:szCs w:val="28"/>
        </w:rPr>
        <w:t>Средства компенсационного фонда саморегулируемой организации, внесенные ранее исключенными членами и членами, добровольно прекратившими членство в саморегулируемой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случая, предусмотренного частью 13 настоящей статьи.</w:t>
      </w:r>
      <w:proofErr w:type="gramEnd"/>
    </w:p>
    <w:p w:rsidR="00AB288E" w:rsidRPr="00AD49F2" w:rsidRDefault="009444D6" w:rsidP="0055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 xml:space="preserve">Таким образом, перевод даже части средств организаций-партнёров из КФ возмещения вреда в КФ ОДО законом не предусмотрено. </w:t>
      </w:r>
    </w:p>
    <w:p w:rsidR="009444D6" w:rsidRPr="00AD49F2" w:rsidRDefault="009444D6" w:rsidP="0055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 xml:space="preserve">Кроме того, частью 3 статьи 55.16 </w:t>
      </w:r>
      <w:proofErr w:type="spellStart"/>
      <w:r w:rsidRPr="00AD49F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D49F2">
        <w:rPr>
          <w:rFonts w:ascii="Times New Roman" w:hAnsi="Times New Roman" w:cs="Times New Roman"/>
          <w:sz w:val="28"/>
          <w:szCs w:val="28"/>
        </w:rPr>
        <w:t xml:space="preserve"> РФ (в </w:t>
      </w:r>
      <w:proofErr w:type="spellStart"/>
      <w:proofErr w:type="gramStart"/>
      <w:r w:rsidRPr="00AD49F2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AD49F2">
        <w:rPr>
          <w:rFonts w:ascii="Times New Roman" w:hAnsi="Times New Roman" w:cs="Times New Roman"/>
          <w:sz w:val="28"/>
          <w:szCs w:val="28"/>
        </w:rPr>
        <w:t xml:space="preserve"> закона № 372-ФЗ) устанавливается прямой запрет на освобождение члена СРО от обязанности внесения взноса в КФ ОДО в случае, если СРО приняло решение о формировании такого фонда. Так, сообр</w:t>
      </w:r>
      <w:r w:rsidR="0034642A" w:rsidRPr="00AD49F2">
        <w:rPr>
          <w:rFonts w:ascii="Times New Roman" w:hAnsi="Times New Roman" w:cs="Times New Roman"/>
          <w:sz w:val="28"/>
          <w:szCs w:val="28"/>
        </w:rPr>
        <w:t>азуясь с данной нормой, НОСТРОЙ разъяснил,</w:t>
      </w:r>
      <w:r w:rsidRPr="00AD49F2">
        <w:rPr>
          <w:rFonts w:ascii="Times New Roman" w:hAnsi="Times New Roman" w:cs="Times New Roman"/>
          <w:sz w:val="28"/>
          <w:szCs w:val="28"/>
        </w:rPr>
        <w:t xml:space="preserve"> что члены СРО, подавшие заявление о намерении принимать участие в заключени</w:t>
      </w:r>
      <w:proofErr w:type="gramStart"/>
      <w:r w:rsidRPr="00AD49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49F2"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="00AB288E" w:rsidRPr="00AD49F2">
        <w:rPr>
          <w:rFonts w:ascii="Times New Roman" w:hAnsi="Times New Roman" w:cs="Times New Roman"/>
          <w:sz w:val="28"/>
          <w:szCs w:val="28"/>
        </w:rPr>
        <w:t xml:space="preserve">подряда, обязаны оплачивать взносы в КФ ОДО в размере </w:t>
      </w:r>
      <w:r w:rsidR="00AB288E" w:rsidRPr="00AD49F2">
        <w:rPr>
          <w:rFonts w:ascii="Times New Roman" w:hAnsi="Times New Roman" w:cs="Times New Roman"/>
          <w:sz w:val="28"/>
          <w:szCs w:val="28"/>
          <w:u w:val="single"/>
        </w:rPr>
        <w:t>не ниже минимального взноса</w:t>
      </w:r>
      <w:r w:rsidR="00AB288E" w:rsidRPr="00AD49F2">
        <w:rPr>
          <w:rFonts w:ascii="Times New Roman" w:hAnsi="Times New Roman" w:cs="Times New Roman"/>
          <w:sz w:val="28"/>
          <w:szCs w:val="28"/>
        </w:rPr>
        <w:t xml:space="preserve">, предусмотренного статьёй 55.16 </w:t>
      </w:r>
      <w:proofErr w:type="spellStart"/>
      <w:r w:rsidR="00AB288E" w:rsidRPr="00AD49F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AB288E" w:rsidRPr="00AD49F2">
        <w:rPr>
          <w:rFonts w:ascii="Times New Roman" w:hAnsi="Times New Roman" w:cs="Times New Roman"/>
          <w:sz w:val="28"/>
          <w:szCs w:val="28"/>
        </w:rPr>
        <w:t xml:space="preserve"> РФ в зависимости от уровня отве</w:t>
      </w:r>
      <w:r w:rsidR="0034642A" w:rsidRPr="00AD49F2">
        <w:rPr>
          <w:rFonts w:ascii="Times New Roman" w:hAnsi="Times New Roman" w:cs="Times New Roman"/>
          <w:sz w:val="28"/>
          <w:szCs w:val="28"/>
        </w:rPr>
        <w:t xml:space="preserve">тственности члена СРО. Эта же позиция поддерживается далее пунктом 3 статьи 55.16 </w:t>
      </w:r>
      <w:proofErr w:type="spellStart"/>
      <w:r w:rsidR="0034642A" w:rsidRPr="00AD49F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34642A" w:rsidRPr="00AD49F2">
        <w:rPr>
          <w:rFonts w:ascii="Times New Roman" w:hAnsi="Times New Roman" w:cs="Times New Roman"/>
          <w:sz w:val="28"/>
          <w:szCs w:val="28"/>
        </w:rPr>
        <w:t xml:space="preserve"> РФ, </w:t>
      </w:r>
      <w:r w:rsidR="00AB288E" w:rsidRPr="00AD49F2">
        <w:rPr>
          <w:rFonts w:ascii="Times New Roman" w:hAnsi="Times New Roman" w:cs="Times New Roman"/>
          <w:sz w:val="28"/>
          <w:szCs w:val="28"/>
        </w:rPr>
        <w:t xml:space="preserve">указывая на то, что не допускается уплата взноса в КФ в рассрочку или иным способом, исключающим единовременную уплату взноса, </w:t>
      </w:r>
      <w:r w:rsidR="00AB288E" w:rsidRPr="00AD49F2">
        <w:rPr>
          <w:rFonts w:ascii="Times New Roman" w:hAnsi="Times New Roman" w:cs="Times New Roman"/>
          <w:sz w:val="28"/>
          <w:szCs w:val="28"/>
          <w:u w:val="single"/>
        </w:rPr>
        <w:t>а так же уплата взноса третьими лицами, не являющимися членами такой СРО.</w:t>
      </w:r>
      <w:r w:rsidR="00AB288E" w:rsidRPr="00AD49F2">
        <w:rPr>
          <w:rFonts w:ascii="Times New Roman" w:hAnsi="Times New Roman" w:cs="Times New Roman"/>
          <w:sz w:val="28"/>
          <w:szCs w:val="28"/>
        </w:rPr>
        <w:t xml:space="preserve"> Поскольку добровольно выбывшие члены СРО и исключённые члены СРО относятся к таким третьим лицам, то переведённые оставшиеся от них средства КФ идут только на увеличение средств Фонда, а не на освобождение от уплаты взносов членов СРО.</w:t>
      </w:r>
    </w:p>
    <w:p w:rsidR="006C0707" w:rsidRDefault="006C0707" w:rsidP="006C0707">
      <w:pPr>
        <w:pStyle w:val="a9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объяснение высказанной выше позиции Ассоциации «ЖСОМ» также можем привести и следующие аргументы:</w:t>
      </w:r>
    </w:p>
    <w:p w:rsidR="006C0707" w:rsidRDefault="006C0707" w:rsidP="006C0707">
      <w:pPr>
        <w:pStyle w:val="a9"/>
        <w:ind w:firstLine="425"/>
        <w:jc w:val="both"/>
        <w:rPr>
          <w:sz w:val="28"/>
          <w:szCs w:val="28"/>
        </w:rPr>
      </w:pPr>
      <w:r w:rsidRPr="00371FAB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перераспределения</w:t>
      </w:r>
      <w:r w:rsidRPr="00371FAB">
        <w:rPr>
          <w:sz w:val="28"/>
          <w:szCs w:val="28"/>
        </w:rPr>
        <w:t xml:space="preserve"> </w:t>
      </w:r>
      <w:r>
        <w:rPr>
          <w:sz w:val="28"/>
          <w:szCs w:val="28"/>
        </w:rPr>
        <w:t>ранее внесённого членом саморегулируемой организации</w:t>
      </w:r>
      <w:r w:rsidRPr="00371FAB">
        <w:rPr>
          <w:sz w:val="28"/>
          <w:szCs w:val="28"/>
        </w:rPr>
        <w:t xml:space="preserve"> взноса в компенсационный фонд в</w:t>
      </w:r>
      <w:r>
        <w:rPr>
          <w:sz w:val="28"/>
          <w:szCs w:val="28"/>
        </w:rPr>
        <w:t>о вновь формируемые</w:t>
      </w:r>
      <w:r w:rsidRPr="00371FAB">
        <w:rPr>
          <w:sz w:val="28"/>
          <w:szCs w:val="28"/>
        </w:rPr>
        <w:t xml:space="preserve"> компенсационные фонды возмещения вреда и обеспечения договорных обязательств Федеральным законом № 372-ФЗ</w:t>
      </w:r>
      <w:r>
        <w:rPr>
          <w:sz w:val="28"/>
          <w:szCs w:val="28"/>
        </w:rPr>
        <w:t xml:space="preserve"> </w:t>
      </w:r>
      <w:r w:rsidRPr="000E3A19">
        <w:rPr>
          <w:b/>
          <w:sz w:val="28"/>
          <w:szCs w:val="28"/>
        </w:rPr>
        <w:t>не определён</w:t>
      </w:r>
      <w:r>
        <w:rPr>
          <w:sz w:val="28"/>
          <w:szCs w:val="28"/>
        </w:rPr>
        <w:t>.</w:t>
      </w:r>
    </w:p>
    <w:p w:rsidR="006C0707" w:rsidRDefault="006C0707" w:rsidP="006C0707">
      <w:pPr>
        <w:pStyle w:val="a9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.4 ст.55.4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 явно предписывает саморегулируемой организации </w:t>
      </w:r>
      <w:r w:rsidRPr="000E3A19">
        <w:rPr>
          <w:sz w:val="28"/>
          <w:szCs w:val="28"/>
        </w:rPr>
        <w:t>формировать компенсационный фонд обеспечения договорных обязательств</w:t>
      </w:r>
      <w:r>
        <w:rPr>
          <w:sz w:val="28"/>
          <w:szCs w:val="28"/>
        </w:rPr>
        <w:t xml:space="preserve"> </w:t>
      </w:r>
      <w:r w:rsidRPr="000E3A19">
        <w:rPr>
          <w:b/>
          <w:sz w:val="28"/>
          <w:szCs w:val="28"/>
        </w:rPr>
        <w:t>дополнительно</w:t>
      </w:r>
      <w:r>
        <w:rPr>
          <w:sz w:val="28"/>
          <w:szCs w:val="28"/>
        </w:rPr>
        <w:t xml:space="preserve"> к компенсационному фонду возмещения вреда.</w:t>
      </w:r>
    </w:p>
    <w:p w:rsidR="006C0707" w:rsidRDefault="006C0707" w:rsidP="006C0707">
      <w:pPr>
        <w:pStyle w:val="a9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того, ч.3 ст.55.16 </w:t>
      </w:r>
      <w:r w:rsidRPr="00101CE1">
        <w:rPr>
          <w:b/>
          <w:sz w:val="28"/>
          <w:szCs w:val="28"/>
        </w:rPr>
        <w:t>не допускает</w:t>
      </w:r>
      <w:r>
        <w:rPr>
          <w:sz w:val="28"/>
          <w:szCs w:val="28"/>
        </w:rPr>
        <w:t xml:space="preserve"> </w:t>
      </w:r>
      <w:r w:rsidRPr="00101CE1">
        <w:rPr>
          <w:sz w:val="28"/>
          <w:szCs w:val="28"/>
        </w:rPr>
        <w:t>освобождение члена саморегулируемой организации, подавшего заявление о намерении принимать участие в заключени</w:t>
      </w:r>
      <w:proofErr w:type="gramStart"/>
      <w:r w:rsidRPr="00101CE1">
        <w:rPr>
          <w:sz w:val="28"/>
          <w:szCs w:val="28"/>
        </w:rPr>
        <w:t>и</w:t>
      </w:r>
      <w:proofErr w:type="gramEnd"/>
      <w:r w:rsidRPr="00101CE1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саморегулируемой организацией принято решение о формировании такого компенсационного фонда</w:t>
      </w:r>
      <w:r>
        <w:rPr>
          <w:sz w:val="28"/>
          <w:szCs w:val="28"/>
        </w:rPr>
        <w:t>.</w:t>
      </w:r>
    </w:p>
    <w:p w:rsidR="006C0707" w:rsidRDefault="006C0707" w:rsidP="006C0707">
      <w:pPr>
        <w:pStyle w:val="a9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даже при условии принятия Общим собранием членов саморегулируемой организации собственного решения произвести такое перераспределение, исполнить его фактически не представляется возможным, поскольку:</w:t>
      </w:r>
    </w:p>
    <w:p w:rsidR="006C0707" w:rsidRPr="00B85E70" w:rsidRDefault="006C0707" w:rsidP="006C0707">
      <w:pPr>
        <w:pStyle w:val="a9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.2 ст.3.3 ФЗ-191 </w:t>
      </w:r>
      <w:proofErr w:type="spellStart"/>
      <w:r w:rsidRPr="000E349B">
        <w:rPr>
          <w:sz w:val="28"/>
          <w:szCs w:val="28"/>
        </w:rPr>
        <w:t>саморегулируемая</w:t>
      </w:r>
      <w:proofErr w:type="spellEnd"/>
      <w:r w:rsidRPr="000E349B">
        <w:rPr>
          <w:sz w:val="28"/>
          <w:szCs w:val="28"/>
        </w:rPr>
        <w:t xml:space="preserve"> организация </w:t>
      </w:r>
      <w:r>
        <w:rPr>
          <w:sz w:val="28"/>
          <w:szCs w:val="28"/>
        </w:rPr>
        <w:t xml:space="preserve">была </w:t>
      </w:r>
      <w:r w:rsidRPr="000E349B">
        <w:rPr>
          <w:sz w:val="28"/>
          <w:szCs w:val="28"/>
        </w:rPr>
        <w:t xml:space="preserve">обязана в срок </w:t>
      </w:r>
      <w:r w:rsidRPr="00803627">
        <w:rPr>
          <w:b/>
          <w:sz w:val="28"/>
          <w:szCs w:val="28"/>
        </w:rPr>
        <w:t>до 1 ноября 2016 года</w:t>
      </w:r>
      <w:r w:rsidRPr="000E349B">
        <w:rPr>
          <w:sz w:val="28"/>
          <w:szCs w:val="28"/>
        </w:rPr>
        <w:t xml:space="preserve"> разместить средства компенсационного фонда на специальном банковском счете</w:t>
      </w:r>
      <w:r w:rsidRPr="00442F83">
        <w:t xml:space="preserve"> </w:t>
      </w:r>
      <w:r w:rsidRPr="00442F83">
        <w:rPr>
          <w:sz w:val="28"/>
          <w:szCs w:val="28"/>
        </w:rPr>
        <w:t>в российск</w:t>
      </w:r>
      <w:r>
        <w:rPr>
          <w:sz w:val="28"/>
          <w:szCs w:val="28"/>
        </w:rPr>
        <w:t>ой</w:t>
      </w:r>
      <w:r w:rsidRPr="00442F83">
        <w:rPr>
          <w:sz w:val="28"/>
          <w:szCs w:val="28"/>
        </w:rPr>
        <w:t xml:space="preserve"> кредитн</w:t>
      </w:r>
      <w:r>
        <w:rPr>
          <w:sz w:val="28"/>
          <w:szCs w:val="28"/>
        </w:rPr>
        <w:t>ой</w:t>
      </w:r>
      <w:r w:rsidRPr="00442F83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442F83">
        <w:rPr>
          <w:sz w:val="28"/>
          <w:szCs w:val="28"/>
        </w:rPr>
        <w:t>, соответствующ</w:t>
      </w:r>
      <w:r>
        <w:rPr>
          <w:sz w:val="28"/>
          <w:szCs w:val="28"/>
        </w:rPr>
        <w:t>ей</w:t>
      </w:r>
      <w:r w:rsidRPr="00442F83">
        <w:rPr>
          <w:sz w:val="28"/>
          <w:szCs w:val="28"/>
        </w:rPr>
        <w:t xml:space="preserve"> требованиям, установленным Правительством Российской Федерации</w:t>
      </w:r>
      <w:r w:rsidRPr="00371FAB">
        <w:rPr>
          <w:sz w:val="28"/>
          <w:szCs w:val="28"/>
        </w:rPr>
        <w:t>.</w:t>
      </w:r>
    </w:p>
    <w:p w:rsidR="006C0707" w:rsidRPr="00B85E70" w:rsidRDefault="006C0707" w:rsidP="006C0707">
      <w:pPr>
        <w:pStyle w:val="a9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.2 ст.55.16-1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 к</w:t>
      </w:r>
      <w:r w:rsidRPr="00442F83">
        <w:rPr>
          <w:sz w:val="28"/>
          <w:szCs w:val="28"/>
        </w:rPr>
        <w:t xml:space="preserve">редитная организация открывает саморегулируемой организации специальные банковские счета </w:t>
      </w:r>
      <w:r w:rsidRPr="00803627">
        <w:rPr>
          <w:b/>
          <w:sz w:val="28"/>
          <w:szCs w:val="28"/>
        </w:rPr>
        <w:t>отдельно</w:t>
      </w:r>
      <w:r w:rsidRPr="00442F83">
        <w:rPr>
          <w:sz w:val="28"/>
          <w:szCs w:val="28"/>
        </w:rPr>
        <w:t xml:space="preserve"> для размещения средств компенсационного фонда возмещения вреда</w:t>
      </w:r>
      <w:r>
        <w:rPr>
          <w:sz w:val="28"/>
          <w:szCs w:val="28"/>
        </w:rPr>
        <w:t xml:space="preserve"> и</w:t>
      </w:r>
      <w:r w:rsidRPr="00442F83">
        <w:rPr>
          <w:sz w:val="28"/>
          <w:szCs w:val="28"/>
        </w:rPr>
        <w:t xml:space="preserve"> средств компенсационного фонда обеспечения договорных обязательств.</w:t>
      </w:r>
      <w:r>
        <w:rPr>
          <w:sz w:val="28"/>
          <w:szCs w:val="28"/>
        </w:rPr>
        <w:t xml:space="preserve"> Соответственно, поскольку наличие </w:t>
      </w:r>
      <w:r w:rsidRPr="00442F83">
        <w:rPr>
          <w:sz w:val="28"/>
          <w:szCs w:val="28"/>
        </w:rPr>
        <w:t>компенсационного фонда возмещения вреда</w:t>
      </w:r>
      <w:r>
        <w:rPr>
          <w:sz w:val="28"/>
          <w:szCs w:val="28"/>
        </w:rPr>
        <w:t xml:space="preserve"> является обязательным условием для саморегулируемой организации, а решение о формировании компенсационного фонда </w:t>
      </w:r>
      <w:r w:rsidRPr="00442F83">
        <w:rPr>
          <w:sz w:val="28"/>
          <w:szCs w:val="28"/>
        </w:rPr>
        <w:t>обеспечения договорных обязательств</w:t>
      </w:r>
      <w:r>
        <w:rPr>
          <w:sz w:val="28"/>
          <w:szCs w:val="28"/>
        </w:rPr>
        <w:t xml:space="preserve"> в Ассоциации «ЖСОМ» не принято, выбранный нами банк открыл </w:t>
      </w:r>
      <w:r w:rsidRPr="00101CE1">
        <w:rPr>
          <w:b/>
          <w:sz w:val="28"/>
          <w:szCs w:val="28"/>
        </w:rPr>
        <w:t>только один</w:t>
      </w:r>
      <w:r>
        <w:rPr>
          <w:sz w:val="28"/>
          <w:szCs w:val="28"/>
        </w:rPr>
        <w:t xml:space="preserve"> специальный счёт – для размещения средств </w:t>
      </w:r>
      <w:r w:rsidRPr="00442F83">
        <w:rPr>
          <w:sz w:val="28"/>
          <w:szCs w:val="28"/>
        </w:rPr>
        <w:t>компенсационного фонда возмещения вреда</w:t>
      </w:r>
      <w:r>
        <w:rPr>
          <w:sz w:val="28"/>
          <w:szCs w:val="28"/>
        </w:rPr>
        <w:t>.</w:t>
      </w:r>
    </w:p>
    <w:p w:rsidR="006C0707" w:rsidRDefault="006C0707" w:rsidP="006C0707">
      <w:pPr>
        <w:pStyle w:val="a9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.4 ст.55.16-1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 к</w:t>
      </w:r>
      <w:r w:rsidRPr="00442F83">
        <w:rPr>
          <w:sz w:val="28"/>
          <w:szCs w:val="28"/>
        </w:rPr>
        <w:t>редитная организация обязана осуществлять операции по специальн</w:t>
      </w:r>
      <w:r>
        <w:rPr>
          <w:sz w:val="28"/>
          <w:szCs w:val="28"/>
        </w:rPr>
        <w:t>ому</w:t>
      </w:r>
      <w:r w:rsidRPr="00442F83">
        <w:rPr>
          <w:sz w:val="28"/>
          <w:szCs w:val="28"/>
        </w:rPr>
        <w:t xml:space="preserve"> банковск</w:t>
      </w:r>
      <w:r>
        <w:rPr>
          <w:sz w:val="28"/>
          <w:szCs w:val="28"/>
        </w:rPr>
        <w:t>ому</w:t>
      </w:r>
      <w:r w:rsidRPr="00442F83">
        <w:rPr>
          <w:sz w:val="28"/>
          <w:szCs w:val="28"/>
        </w:rPr>
        <w:t xml:space="preserve"> сч</w:t>
      </w:r>
      <w:r>
        <w:rPr>
          <w:sz w:val="28"/>
          <w:szCs w:val="28"/>
        </w:rPr>
        <w:t>ё</w:t>
      </w:r>
      <w:r w:rsidRPr="00442F83">
        <w:rPr>
          <w:sz w:val="28"/>
          <w:szCs w:val="28"/>
        </w:rPr>
        <w:t>т</w:t>
      </w:r>
      <w:r>
        <w:rPr>
          <w:sz w:val="28"/>
          <w:szCs w:val="28"/>
        </w:rPr>
        <w:t>у</w:t>
      </w:r>
      <w:r w:rsidRPr="00442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только </w:t>
      </w:r>
      <w:r w:rsidRPr="00442F83">
        <w:rPr>
          <w:sz w:val="28"/>
          <w:szCs w:val="28"/>
        </w:rPr>
        <w:t>в соответствии с требованиями ч</w:t>
      </w:r>
      <w:r>
        <w:rPr>
          <w:sz w:val="28"/>
          <w:szCs w:val="28"/>
        </w:rPr>
        <w:t>.</w:t>
      </w:r>
      <w:r w:rsidRPr="00442F83">
        <w:rPr>
          <w:sz w:val="28"/>
          <w:szCs w:val="28"/>
        </w:rPr>
        <w:t>4 ст</w:t>
      </w:r>
      <w:r>
        <w:rPr>
          <w:sz w:val="28"/>
          <w:szCs w:val="28"/>
        </w:rPr>
        <w:t>.</w:t>
      </w:r>
      <w:r w:rsidRPr="00442F83">
        <w:rPr>
          <w:sz w:val="28"/>
          <w:szCs w:val="28"/>
        </w:rPr>
        <w:t xml:space="preserve">55.16 </w:t>
      </w:r>
      <w:r>
        <w:rPr>
          <w:sz w:val="28"/>
          <w:szCs w:val="28"/>
        </w:rPr>
        <w:t>упомянуто</w:t>
      </w:r>
      <w:r w:rsidRPr="00442F83">
        <w:rPr>
          <w:sz w:val="28"/>
          <w:szCs w:val="28"/>
        </w:rPr>
        <w:t>го Кодекса</w:t>
      </w:r>
      <w:r>
        <w:rPr>
          <w:sz w:val="28"/>
          <w:szCs w:val="28"/>
        </w:rPr>
        <w:t xml:space="preserve">, где явно указаны разрешённые действующим законодательством РФ основания для </w:t>
      </w:r>
      <w:r w:rsidRPr="00101CE1">
        <w:rPr>
          <w:sz w:val="28"/>
          <w:szCs w:val="28"/>
        </w:rPr>
        <w:t>перечислени</w:t>
      </w:r>
      <w:r>
        <w:rPr>
          <w:sz w:val="28"/>
          <w:szCs w:val="28"/>
        </w:rPr>
        <w:t>я</w:t>
      </w:r>
      <w:r w:rsidRPr="00101CE1">
        <w:rPr>
          <w:sz w:val="28"/>
          <w:szCs w:val="28"/>
        </w:rPr>
        <w:t xml:space="preserve"> средств компенсационного фонда</w:t>
      </w:r>
      <w:r>
        <w:rPr>
          <w:sz w:val="28"/>
          <w:szCs w:val="28"/>
        </w:rPr>
        <w:t xml:space="preserve"> возмещения вреда, а</w:t>
      </w:r>
      <w:r w:rsidRPr="00442F8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42F83">
        <w:rPr>
          <w:sz w:val="28"/>
          <w:szCs w:val="28"/>
        </w:rPr>
        <w:t>ные операции не допускаются.</w:t>
      </w:r>
      <w:r>
        <w:rPr>
          <w:sz w:val="28"/>
          <w:szCs w:val="28"/>
        </w:rPr>
        <w:t xml:space="preserve"> Пункт о перераспределении средств из компенсационного фонда возмещения вреда в компенсационный фонд обеспечения договорных обязательств там отсутствует.</w:t>
      </w:r>
    </w:p>
    <w:p w:rsidR="00576619" w:rsidRDefault="00576619" w:rsidP="0055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6D1B" w:rsidRPr="00AD49F2" w:rsidRDefault="00BD6D1B" w:rsidP="0055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6619" w:rsidRPr="00AD49F2" w:rsidRDefault="001B026D" w:rsidP="005570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49F2">
        <w:rPr>
          <w:rFonts w:ascii="Times New Roman" w:hAnsi="Times New Roman" w:cs="Times New Roman"/>
          <w:b/>
          <w:sz w:val="28"/>
          <w:szCs w:val="28"/>
        </w:rPr>
        <w:t xml:space="preserve">4). </w:t>
      </w:r>
      <w:r w:rsidR="002416CC" w:rsidRPr="00AD49F2">
        <w:rPr>
          <w:rFonts w:ascii="Times New Roman" w:hAnsi="Times New Roman" w:cs="Times New Roman"/>
          <w:b/>
          <w:sz w:val="28"/>
          <w:szCs w:val="28"/>
        </w:rPr>
        <w:t>О Национальном</w:t>
      </w:r>
      <w:r w:rsidRPr="00AD49F2">
        <w:rPr>
          <w:rFonts w:ascii="Times New Roman" w:hAnsi="Times New Roman" w:cs="Times New Roman"/>
          <w:b/>
          <w:sz w:val="28"/>
          <w:szCs w:val="28"/>
        </w:rPr>
        <w:t xml:space="preserve"> реестр</w:t>
      </w:r>
      <w:r w:rsidR="002416CC" w:rsidRPr="00AD49F2">
        <w:rPr>
          <w:rFonts w:ascii="Times New Roman" w:hAnsi="Times New Roman" w:cs="Times New Roman"/>
          <w:b/>
          <w:sz w:val="28"/>
          <w:szCs w:val="28"/>
        </w:rPr>
        <w:t>е</w:t>
      </w:r>
      <w:r w:rsidRPr="00AD49F2">
        <w:rPr>
          <w:rFonts w:ascii="Times New Roman" w:hAnsi="Times New Roman" w:cs="Times New Roman"/>
          <w:b/>
          <w:sz w:val="28"/>
          <w:szCs w:val="28"/>
        </w:rPr>
        <w:t xml:space="preserve"> специалистов.</w:t>
      </w:r>
    </w:p>
    <w:p w:rsidR="00AD49F2" w:rsidRPr="00AD49F2" w:rsidRDefault="00AD49F2" w:rsidP="00AD49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49F2">
        <w:rPr>
          <w:rFonts w:ascii="Times New Roman" w:hAnsi="Times New Roman" w:cs="Times New Roman"/>
          <w:i/>
          <w:sz w:val="28"/>
          <w:szCs w:val="28"/>
        </w:rPr>
        <w:t>Для включения в НРС специалист должен отвечать следующим критериям:</w:t>
      </w:r>
    </w:p>
    <w:p w:rsidR="00AD49F2" w:rsidRPr="00AD49F2" w:rsidRDefault="00AD49F2" w:rsidP="00AD49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49F2">
        <w:rPr>
          <w:rFonts w:ascii="Times New Roman" w:hAnsi="Times New Roman" w:cs="Times New Roman"/>
          <w:i/>
          <w:sz w:val="28"/>
          <w:szCs w:val="28"/>
        </w:rPr>
        <w:t>— высшее образование в области строительства;</w:t>
      </w:r>
    </w:p>
    <w:p w:rsidR="00AD49F2" w:rsidRPr="00AD49F2" w:rsidRDefault="00AD49F2" w:rsidP="00AD49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49F2">
        <w:rPr>
          <w:rFonts w:ascii="Times New Roman" w:hAnsi="Times New Roman" w:cs="Times New Roman"/>
          <w:i/>
          <w:sz w:val="28"/>
          <w:szCs w:val="28"/>
        </w:rPr>
        <w:t>— стаж работы в строительстве на инженерных должностях — не менее трех лет;</w:t>
      </w:r>
    </w:p>
    <w:p w:rsidR="00AD49F2" w:rsidRPr="00AD49F2" w:rsidRDefault="00AD49F2" w:rsidP="00AD49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49F2">
        <w:rPr>
          <w:rFonts w:ascii="Times New Roman" w:hAnsi="Times New Roman" w:cs="Times New Roman"/>
          <w:i/>
          <w:sz w:val="28"/>
          <w:szCs w:val="28"/>
        </w:rPr>
        <w:t>— общий трудовой стаж в строительстве — не менее 10 лет;</w:t>
      </w:r>
    </w:p>
    <w:p w:rsidR="00AD49F2" w:rsidRPr="00AD49F2" w:rsidRDefault="00AD49F2" w:rsidP="00AD49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49F2">
        <w:rPr>
          <w:rFonts w:ascii="Times New Roman" w:hAnsi="Times New Roman" w:cs="Times New Roman"/>
          <w:i/>
          <w:sz w:val="28"/>
          <w:szCs w:val="28"/>
        </w:rPr>
        <w:t>— повышение квалификации специалиста не реже одного раза в пять лет;</w:t>
      </w:r>
    </w:p>
    <w:p w:rsidR="00AD49F2" w:rsidRPr="00AD49F2" w:rsidRDefault="00AD49F2" w:rsidP="00AD49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49F2">
        <w:rPr>
          <w:rFonts w:ascii="Times New Roman" w:hAnsi="Times New Roman" w:cs="Times New Roman"/>
          <w:i/>
          <w:sz w:val="28"/>
          <w:szCs w:val="28"/>
        </w:rPr>
        <w:t>— для иностранных граждан — разрешение на работу.</w:t>
      </w:r>
    </w:p>
    <w:p w:rsidR="00AD49F2" w:rsidRPr="00AD49F2" w:rsidRDefault="00AD49F2" w:rsidP="00AD49F2">
      <w:pPr>
        <w:spacing w:before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49F2">
        <w:rPr>
          <w:rFonts w:ascii="Times New Roman" w:hAnsi="Times New Roman" w:cs="Times New Roman"/>
          <w:i/>
          <w:sz w:val="28"/>
          <w:szCs w:val="28"/>
        </w:rPr>
        <w:t xml:space="preserve">Специалист должен будет обратиться в СРО, предоставив нотариально заверенное заявление на включение в НРС и комплект подтверждающих документов (копия диплома заверяется нотариально). Также специалист может направить документы (заявление, копии </w:t>
      </w:r>
      <w:proofErr w:type="spellStart"/>
      <w:r w:rsidRPr="00AD49F2">
        <w:rPr>
          <w:rFonts w:ascii="Times New Roman" w:hAnsi="Times New Roman" w:cs="Times New Roman"/>
          <w:i/>
          <w:sz w:val="28"/>
          <w:szCs w:val="28"/>
        </w:rPr>
        <w:t>СНИЛСа</w:t>
      </w:r>
      <w:proofErr w:type="spellEnd"/>
      <w:r w:rsidRPr="00AD49F2">
        <w:rPr>
          <w:rFonts w:ascii="Times New Roman" w:hAnsi="Times New Roman" w:cs="Times New Roman"/>
          <w:i/>
          <w:sz w:val="28"/>
          <w:szCs w:val="28"/>
        </w:rPr>
        <w:t xml:space="preserve"> и диплома, заверенные нотариально) непосредственно в НОСТРОЙ по почте. </w:t>
      </w:r>
      <w:r w:rsidRPr="00AD49F2">
        <w:rPr>
          <w:rFonts w:ascii="Times New Roman" w:hAnsi="Times New Roman" w:cs="Times New Roman"/>
          <w:i/>
          <w:sz w:val="28"/>
          <w:szCs w:val="28"/>
        </w:rPr>
        <w:lastRenderedPageBreak/>
        <w:t>НОСТРОЙ проверит достоверность представленных документов. При отсутствии замечаний данные о заявителе вносятся в НРС.</w:t>
      </w:r>
    </w:p>
    <w:p w:rsidR="001B026D" w:rsidRPr="00AD49F2" w:rsidRDefault="001B026D" w:rsidP="0055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 xml:space="preserve">Сайт НОСТРОЙ </w:t>
      </w:r>
      <w:hyperlink r:id="rId9" w:history="1">
        <w:r w:rsidRPr="00AD49F2">
          <w:rPr>
            <w:rStyle w:val="a4"/>
            <w:rFonts w:ascii="Times New Roman" w:hAnsi="Times New Roman" w:cs="Times New Roman"/>
            <w:sz w:val="28"/>
            <w:szCs w:val="28"/>
          </w:rPr>
          <w:t>http://nostroy.ru/nacreestrspec/metodicheskie-dokumenty/index.php</w:t>
        </w:r>
      </w:hyperlink>
    </w:p>
    <w:p w:rsidR="00AD49F2" w:rsidRDefault="001B026D" w:rsidP="0055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>Как видно, НОСТРОЙ разработал Регламент ведения Национального Реестра специалистов, Памятка Заявителю при подаче документов в Национальный реестр специалистов, так же шаблон заполнения заявления.</w:t>
      </w:r>
    </w:p>
    <w:p w:rsidR="001B026D" w:rsidRPr="00AD49F2" w:rsidRDefault="001B026D" w:rsidP="00557068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D49F2">
        <w:rPr>
          <w:rFonts w:ascii="Times New Roman" w:hAnsi="Times New Roman" w:cs="Times New Roman"/>
          <w:color w:val="C00000"/>
          <w:sz w:val="28"/>
          <w:szCs w:val="28"/>
        </w:rPr>
        <w:t>В настоящее время раздел «Национальный реестр специалистов» на сайте НОСТРОЙ находится в разработке – в представленные документы могут быть внесены изменения</w:t>
      </w:r>
      <w:r w:rsidR="00AD49F2">
        <w:rPr>
          <w:rFonts w:ascii="Times New Roman" w:hAnsi="Times New Roman" w:cs="Times New Roman"/>
          <w:color w:val="C00000"/>
          <w:sz w:val="28"/>
          <w:szCs w:val="28"/>
        </w:rPr>
        <w:t>!</w:t>
      </w:r>
    </w:p>
    <w:p w:rsidR="001B026D" w:rsidRDefault="001B026D" w:rsidP="0055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6D1B" w:rsidRPr="00AD49F2" w:rsidRDefault="00BD6D1B" w:rsidP="0055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026D" w:rsidRPr="00AD49F2" w:rsidRDefault="001B026D" w:rsidP="005570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49F2">
        <w:rPr>
          <w:rFonts w:ascii="Times New Roman" w:hAnsi="Times New Roman" w:cs="Times New Roman"/>
          <w:b/>
          <w:sz w:val="28"/>
          <w:szCs w:val="28"/>
        </w:rPr>
        <w:t xml:space="preserve">5). Список СРО, которые в нарушение пункта 13 Закона № 372-ФЗ до настоящего времени </w:t>
      </w:r>
      <w:r w:rsidR="00AD49F2">
        <w:rPr>
          <w:rFonts w:ascii="Times New Roman" w:hAnsi="Times New Roman" w:cs="Times New Roman"/>
          <w:b/>
          <w:sz w:val="28"/>
          <w:szCs w:val="28"/>
        </w:rPr>
        <w:t>НЕ</w:t>
      </w:r>
      <w:r w:rsidRPr="00AD49F2">
        <w:rPr>
          <w:rFonts w:ascii="Times New Roman" w:hAnsi="Times New Roman" w:cs="Times New Roman"/>
          <w:b/>
          <w:sz w:val="28"/>
          <w:szCs w:val="28"/>
        </w:rPr>
        <w:t xml:space="preserve"> перечислили </w:t>
      </w:r>
      <w:r w:rsidR="00AD49F2">
        <w:rPr>
          <w:rFonts w:ascii="Times New Roman" w:hAnsi="Times New Roman" w:cs="Times New Roman"/>
          <w:b/>
          <w:sz w:val="28"/>
          <w:szCs w:val="28"/>
        </w:rPr>
        <w:t xml:space="preserve">в Ассоциацию «ЖСОМ» </w:t>
      </w:r>
      <w:r w:rsidRPr="00AD49F2">
        <w:rPr>
          <w:rFonts w:ascii="Times New Roman" w:hAnsi="Times New Roman" w:cs="Times New Roman"/>
          <w:b/>
          <w:sz w:val="28"/>
          <w:szCs w:val="28"/>
        </w:rPr>
        <w:t>средства компенсационного фонда за перешедшие от них организации:</w:t>
      </w:r>
    </w:p>
    <w:p w:rsidR="001B026D" w:rsidRPr="00AD49F2" w:rsidRDefault="001B026D" w:rsidP="00AD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>1. АСК СРО «Союз строителей» (Москва);</w:t>
      </w:r>
    </w:p>
    <w:p w:rsidR="001B026D" w:rsidRPr="00AD49F2" w:rsidRDefault="001B026D" w:rsidP="00AD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>2. СРО Союз «</w:t>
      </w:r>
      <w:proofErr w:type="spellStart"/>
      <w:r w:rsidRPr="00AD49F2">
        <w:rPr>
          <w:rFonts w:ascii="Times New Roman" w:hAnsi="Times New Roman" w:cs="Times New Roman"/>
          <w:sz w:val="28"/>
          <w:szCs w:val="28"/>
        </w:rPr>
        <w:t>СтройСвязьТелеком</w:t>
      </w:r>
      <w:proofErr w:type="spellEnd"/>
      <w:r w:rsidRPr="00AD49F2">
        <w:rPr>
          <w:rFonts w:ascii="Times New Roman" w:hAnsi="Times New Roman" w:cs="Times New Roman"/>
          <w:sz w:val="28"/>
          <w:szCs w:val="28"/>
        </w:rPr>
        <w:t>» (Москва)</w:t>
      </w:r>
    </w:p>
    <w:p w:rsidR="001B026D" w:rsidRPr="00AD49F2" w:rsidRDefault="001B026D" w:rsidP="00AD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>3. СРО НП «ДСТ «Центр специального строительства и ремонта» (Москва);</w:t>
      </w:r>
    </w:p>
    <w:p w:rsidR="00E8323A" w:rsidRPr="00AD49F2" w:rsidRDefault="00E8323A" w:rsidP="00AD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>5. СРО «Первое строительное объединение» (Санкт-Петербург);</w:t>
      </w:r>
    </w:p>
    <w:p w:rsidR="00E8323A" w:rsidRPr="00AD49F2" w:rsidRDefault="00E8323A" w:rsidP="00AD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>6. СРО «Объединение инженеров-строителей» (Москва)</w:t>
      </w:r>
    </w:p>
    <w:p w:rsidR="00E8323A" w:rsidRPr="00AD49F2" w:rsidRDefault="00E8323A" w:rsidP="00AD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>7. СРО НП «Управление строительными предприятиями Санкт-Петербурга»;</w:t>
      </w:r>
    </w:p>
    <w:p w:rsidR="00E8323A" w:rsidRPr="00AD49F2" w:rsidRDefault="00E8323A" w:rsidP="00AD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>8. СРО Ассоциация МОСО «Солидарность»;</w:t>
      </w:r>
    </w:p>
    <w:p w:rsidR="00E8323A" w:rsidRPr="00AD49F2" w:rsidRDefault="00E8323A" w:rsidP="00AD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>9. СРО Ассоциация ОСО «</w:t>
      </w:r>
      <w:proofErr w:type="spellStart"/>
      <w:r w:rsidRPr="00AD49F2">
        <w:rPr>
          <w:rFonts w:ascii="Times New Roman" w:hAnsi="Times New Roman" w:cs="Times New Roman"/>
          <w:sz w:val="28"/>
          <w:szCs w:val="28"/>
        </w:rPr>
        <w:t>ПромСтройЦентр</w:t>
      </w:r>
      <w:proofErr w:type="spellEnd"/>
      <w:r w:rsidRPr="00AD49F2">
        <w:rPr>
          <w:rFonts w:ascii="Times New Roman" w:hAnsi="Times New Roman" w:cs="Times New Roman"/>
          <w:sz w:val="28"/>
          <w:szCs w:val="28"/>
        </w:rPr>
        <w:t>»;</w:t>
      </w:r>
    </w:p>
    <w:p w:rsidR="00E8323A" w:rsidRPr="00AD49F2" w:rsidRDefault="00E8323A" w:rsidP="00AD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>10. Ассоциация строителей «Импульс» (СПб);</w:t>
      </w:r>
    </w:p>
    <w:p w:rsidR="00E8323A" w:rsidRPr="00AD49F2" w:rsidRDefault="00E8323A" w:rsidP="00AD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>11. СРО «</w:t>
      </w:r>
      <w:proofErr w:type="spellStart"/>
      <w:r w:rsidRPr="00AD49F2">
        <w:rPr>
          <w:rFonts w:ascii="Times New Roman" w:hAnsi="Times New Roman" w:cs="Times New Roman"/>
          <w:sz w:val="28"/>
          <w:szCs w:val="28"/>
        </w:rPr>
        <w:t>Спецстройнадзор</w:t>
      </w:r>
      <w:proofErr w:type="spellEnd"/>
      <w:r w:rsidRPr="00AD49F2">
        <w:rPr>
          <w:rFonts w:ascii="Times New Roman" w:hAnsi="Times New Roman" w:cs="Times New Roman"/>
          <w:sz w:val="28"/>
          <w:szCs w:val="28"/>
        </w:rPr>
        <w:t>» (Москва);</w:t>
      </w:r>
    </w:p>
    <w:p w:rsidR="00E8323A" w:rsidRPr="00AD49F2" w:rsidRDefault="00E8323A" w:rsidP="00AD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>12. Ассоциация СРО «МАС «Единство» (Москва);</w:t>
      </w:r>
    </w:p>
    <w:p w:rsidR="00E8323A" w:rsidRPr="00AD49F2" w:rsidRDefault="00E8323A" w:rsidP="00AD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>13. СРО «</w:t>
      </w:r>
      <w:proofErr w:type="spellStart"/>
      <w:r w:rsidRPr="00AD49F2">
        <w:rPr>
          <w:rFonts w:ascii="Times New Roman" w:hAnsi="Times New Roman" w:cs="Times New Roman"/>
          <w:sz w:val="28"/>
          <w:szCs w:val="28"/>
        </w:rPr>
        <w:t>РегионСтройОбъединение</w:t>
      </w:r>
      <w:proofErr w:type="spellEnd"/>
      <w:r w:rsidRPr="00AD49F2">
        <w:rPr>
          <w:rFonts w:ascii="Times New Roman" w:hAnsi="Times New Roman" w:cs="Times New Roman"/>
          <w:sz w:val="28"/>
          <w:szCs w:val="28"/>
        </w:rPr>
        <w:t>» (Москва);</w:t>
      </w:r>
    </w:p>
    <w:p w:rsidR="00E8323A" w:rsidRPr="00AD49F2" w:rsidRDefault="00E8323A" w:rsidP="00AD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>14. СРО «Национальное сообщество строителей» (Москва);</w:t>
      </w:r>
    </w:p>
    <w:p w:rsidR="00E8323A" w:rsidRPr="00AD49F2" w:rsidRDefault="00E8323A" w:rsidP="00AD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>15. АСО СРО «Межрегиональное качество»;</w:t>
      </w:r>
    </w:p>
    <w:p w:rsidR="00E8323A" w:rsidRPr="00AD49F2" w:rsidRDefault="00E8323A" w:rsidP="00AD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>16. АСРО «ГАСО» (Москва)</w:t>
      </w:r>
      <w:proofErr w:type="gramStart"/>
      <w:r w:rsidRPr="00AD49F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8323A" w:rsidRPr="00AD49F2" w:rsidRDefault="00E8323A" w:rsidP="00AD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>17. Ассоциация «Строительный альянс «Монолит»;</w:t>
      </w:r>
    </w:p>
    <w:p w:rsidR="00E8323A" w:rsidRPr="00AD49F2" w:rsidRDefault="00E8323A" w:rsidP="00AD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>18. Ассоциация «</w:t>
      </w:r>
      <w:proofErr w:type="spellStart"/>
      <w:r w:rsidRPr="00AD49F2">
        <w:rPr>
          <w:rFonts w:ascii="Times New Roman" w:hAnsi="Times New Roman" w:cs="Times New Roman"/>
          <w:sz w:val="28"/>
          <w:szCs w:val="28"/>
        </w:rPr>
        <w:t>СтройИндустрия</w:t>
      </w:r>
      <w:proofErr w:type="spellEnd"/>
      <w:r w:rsidRPr="00AD49F2">
        <w:rPr>
          <w:rFonts w:ascii="Times New Roman" w:hAnsi="Times New Roman" w:cs="Times New Roman"/>
          <w:sz w:val="28"/>
          <w:szCs w:val="28"/>
        </w:rPr>
        <w:t>»</w:t>
      </w:r>
    </w:p>
    <w:p w:rsidR="00E8323A" w:rsidRPr="00AD49F2" w:rsidRDefault="00E8323A" w:rsidP="00AD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>19. НП СРО «МОСП МСП-ОПОРА» (Москва);</w:t>
      </w:r>
    </w:p>
    <w:p w:rsidR="00E8323A" w:rsidRPr="00AD49F2" w:rsidRDefault="00E8323A" w:rsidP="00AD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>20. Ассоциация «Объединение строителей ТЭК»</w:t>
      </w:r>
    </w:p>
    <w:p w:rsidR="00E8323A" w:rsidRPr="00AD49F2" w:rsidRDefault="00E8323A" w:rsidP="00AD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>21. СРО Союз «Российское объединение строителей» (СПб);</w:t>
      </w:r>
    </w:p>
    <w:p w:rsidR="00E8323A" w:rsidRPr="00AD49F2" w:rsidRDefault="00E8323A" w:rsidP="00AD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>22. СРО Ассоциация «Региональный строительный альянс» (Москва);</w:t>
      </w:r>
    </w:p>
    <w:p w:rsidR="00E8323A" w:rsidRPr="00AD49F2" w:rsidRDefault="00E8323A" w:rsidP="00AD4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 xml:space="preserve">23. </w:t>
      </w:r>
      <w:r w:rsidR="00D7221D" w:rsidRPr="00AD49F2">
        <w:rPr>
          <w:rFonts w:ascii="Times New Roman" w:hAnsi="Times New Roman" w:cs="Times New Roman"/>
          <w:sz w:val="28"/>
          <w:szCs w:val="28"/>
        </w:rPr>
        <w:t>СРО Союз организаций строительных компаний «Строительный Ресурс» (Москва).</w:t>
      </w:r>
    </w:p>
    <w:p w:rsidR="00D7221D" w:rsidRPr="00AD49F2" w:rsidRDefault="00D7221D" w:rsidP="00AD49F2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AD49F2">
        <w:rPr>
          <w:rFonts w:ascii="Times New Roman" w:hAnsi="Times New Roman" w:cs="Times New Roman"/>
          <w:sz w:val="28"/>
          <w:szCs w:val="28"/>
        </w:rPr>
        <w:t>невыполненных обязательств –</w:t>
      </w:r>
      <w:r w:rsidRPr="00AD49F2">
        <w:rPr>
          <w:rFonts w:ascii="Times New Roman" w:hAnsi="Times New Roman" w:cs="Times New Roman"/>
          <w:sz w:val="28"/>
          <w:szCs w:val="28"/>
        </w:rPr>
        <w:t xml:space="preserve"> 16 миллионов восемьсот тысяч рублей.</w:t>
      </w:r>
    </w:p>
    <w:p w:rsidR="00D7221D" w:rsidRPr="00AD49F2" w:rsidRDefault="00D7221D" w:rsidP="0055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221D" w:rsidRPr="00AD49F2" w:rsidRDefault="00D7221D" w:rsidP="0055706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49F2">
        <w:rPr>
          <w:rFonts w:ascii="Times New Roman" w:hAnsi="Times New Roman" w:cs="Times New Roman"/>
          <w:b/>
          <w:sz w:val="28"/>
          <w:szCs w:val="28"/>
        </w:rPr>
        <w:t>6). Список организаций, пере</w:t>
      </w:r>
      <w:r w:rsidR="00AD49F2">
        <w:rPr>
          <w:rFonts w:ascii="Times New Roman" w:hAnsi="Times New Roman" w:cs="Times New Roman"/>
          <w:b/>
          <w:sz w:val="28"/>
          <w:szCs w:val="28"/>
        </w:rPr>
        <w:t>шедших</w:t>
      </w:r>
      <w:r w:rsidRPr="00AD4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9F2">
        <w:rPr>
          <w:rFonts w:ascii="Times New Roman" w:hAnsi="Times New Roman" w:cs="Times New Roman"/>
          <w:b/>
          <w:sz w:val="28"/>
          <w:szCs w:val="28"/>
        </w:rPr>
        <w:t>ИЗ</w:t>
      </w:r>
      <w:r w:rsidRPr="00AD49F2">
        <w:rPr>
          <w:rFonts w:ascii="Times New Roman" w:hAnsi="Times New Roman" w:cs="Times New Roman"/>
          <w:b/>
          <w:sz w:val="28"/>
          <w:szCs w:val="28"/>
        </w:rPr>
        <w:t xml:space="preserve"> Ассоциации «Жилищно-строительное объединение </w:t>
      </w:r>
      <w:proofErr w:type="spellStart"/>
      <w:r w:rsidRPr="00AD49F2">
        <w:rPr>
          <w:rFonts w:ascii="Times New Roman" w:hAnsi="Times New Roman" w:cs="Times New Roman"/>
          <w:b/>
          <w:sz w:val="28"/>
          <w:szCs w:val="28"/>
        </w:rPr>
        <w:t>Мурмана</w:t>
      </w:r>
      <w:proofErr w:type="spellEnd"/>
      <w:r w:rsidRPr="00AD49F2">
        <w:rPr>
          <w:rFonts w:ascii="Times New Roman" w:hAnsi="Times New Roman" w:cs="Times New Roman"/>
          <w:b/>
          <w:sz w:val="28"/>
          <w:szCs w:val="28"/>
        </w:rPr>
        <w:t>»:</w:t>
      </w:r>
    </w:p>
    <w:p w:rsidR="00D7221D" w:rsidRPr="00AD49F2" w:rsidRDefault="00D7221D" w:rsidP="0055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>1. ООО «</w:t>
      </w:r>
      <w:proofErr w:type="spellStart"/>
      <w:r w:rsidRPr="00AD49F2">
        <w:rPr>
          <w:rFonts w:ascii="Times New Roman" w:hAnsi="Times New Roman" w:cs="Times New Roman"/>
          <w:sz w:val="28"/>
          <w:szCs w:val="28"/>
        </w:rPr>
        <w:t>ТеплоЭнергоСервис</w:t>
      </w:r>
      <w:proofErr w:type="spellEnd"/>
      <w:r w:rsidRPr="00AD49F2">
        <w:rPr>
          <w:rFonts w:ascii="Times New Roman" w:hAnsi="Times New Roman" w:cs="Times New Roman"/>
          <w:sz w:val="28"/>
          <w:szCs w:val="28"/>
        </w:rPr>
        <w:t>»</w:t>
      </w:r>
      <w:r w:rsidR="00AD49F2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AD49F2">
        <w:rPr>
          <w:rFonts w:ascii="Times New Roman" w:hAnsi="Times New Roman" w:cs="Times New Roman"/>
          <w:sz w:val="28"/>
          <w:szCs w:val="28"/>
        </w:rPr>
        <w:t>Сп-Б</w:t>
      </w:r>
      <w:proofErr w:type="spellEnd"/>
      <w:r w:rsidR="00AD49F2">
        <w:rPr>
          <w:rFonts w:ascii="Times New Roman" w:hAnsi="Times New Roman" w:cs="Times New Roman"/>
          <w:sz w:val="28"/>
          <w:szCs w:val="28"/>
        </w:rPr>
        <w:t>.</w:t>
      </w:r>
      <w:r w:rsidRPr="00AD49F2">
        <w:rPr>
          <w:rFonts w:ascii="Times New Roman" w:hAnsi="Times New Roman" w:cs="Times New Roman"/>
          <w:sz w:val="28"/>
          <w:szCs w:val="28"/>
        </w:rPr>
        <w:t xml:space="preserve"> </w:t>
      </w:r>
      <w:r w:rsidR="00AD49F2">
        <w:rPr>
          <w:rFonts w:ascii="Times New Roman" w:hAnsi="Times New Roman" w:cs="Times New Roman"/>
          <w:sz w:val="28"/>
          <w:szCs w:val="28"/>
        </w:rPr>
        <w:t>–</w:t>
      </w:r>
      <w:r w:rsidRPr="00AD49F2">
        <w:rPr>
          <w:rFonts w:ascii="Times New Roman" w:hAnsi="Times New Roman" w:cs="Times New Roman"/>
          <w:sz w:val="28"/>
          <w:szCs w:val="28"/>
        </w:rPr>
        <w:t xml:space="preserve"> компенсационный фонд в размере 300 тысяч рублей был переведён в срок, указанный в законе;</w:t>
      </w:r>
    </w:p>
    <w:p w:rsidR="00D7221D" w:rsidRPr="00AD49F2" w:rsidRDefault="00AD49F2" w:rsidP="0055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1060" w:rsidRPr="00AD49F2">
        <w:rPr>
          <w:rFonts w:ascii="Times New Roman" w:hAnsi="Times New Roman" w:cs="Times New Roman"/>
          <w:sz w:val="28"/>
          <w:szCs w:val="28"/>
        </w:rPr>
        <w:t xml:space="preserve">В настоящее время членом Ассоциации «Жилищно-строительное объединение </w:t>
      </w:r>
      <w:proofErr w:type="spellStart"/>
      <w:r w:rsidR="00CE1060" w:rsidRPr="00AD49F2">
        <w:rPr>
          <w:rFonts w:ascii="Times New Roman" w:hAnsi="Times New Roman" w:cs="Times New Roman"/>
          <w:sz w:val="28"/>
          <w:szCs w:val="28"/>
        </w:rPr>
        <w:t>Мурмана</w:t>
      </w:r>
      <w:proofErr w:type="spellEnd"/>
      <w:r w:rsidR="00CE1060" w:rsidRPr="00AD49F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E1060" w:rsidRPr="00AD49F2">
        <w:rPr>
          <w:rFonts w:ascii="Times New Roman" w:hAnsi="Times New Roman" w:cs="Times New Roman"/>
          <w:sz w:val="28"/>
          <w:szCs w:val="28"/>
        </w:rPr>
        <w:t xml:space="preserve">является ООО «АКВАТЕРН» из Санкт-Петербурга. Пока компания не переведена, так </w:t>
      </w:r>
      <w:r>
        <w:rPr>
          <w:rFonts w:ascii="Times New Roman" w:hAnsi="Times New Roman" w:cs="Times New Roman"/>
          <w:sz w:val="28"/>
          <w:szCs w:val="28"/>
        </w:rPr>
        <w:t>датой перехода они выбрали 29 мая</w:t>
      </w:r>
      <w:r w:rsidR="00CE1060" w:rsidRPr="00AD49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компфонд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будет перечислен нами в установленный срок и в полном объёме.</w:t>
      </w:r>
    </w:p>
    <w:p w:rsidR="00CE1060" w:rsidRDefault="00CE1060" w:rsidP="0055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9F2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005446">
        <w:rPr>
          <w:rFonts w:ascii="Times New Roman" w:hAnsi="Times New Roman" w:cs="Times New Roman"/>
          <w:sz w:val="28"/>
          <w:szCs w:val="28"/>
        </w:rPr>
        <w:t>член</w:t>
      </w:r>
      <w:r w:rsidRPr="00AD49F2">
        <w:rPr>
          <w:rFonts w:ascii="Times New Roman" w:hAnsi="Times New Roman" w:cs="Times New Roman"/>
          <w:sz w:val="28"/>
          <w:szCs w:val="28"/>
        </w:rPr>
        <w:t xml:space="preserve">ов из иных регионов </w:t>
      </w:r>
      <w:r w:rsidR="00AD49F2">
        <w:rPr>
          <w:rFonts w:ascii="Times New Roman" w:hAnsi="Times New Roman" w:cs="Times New Roman"/>
          <w:sz w:val="28"/>
          <w:szCs w:val="28"/>
        </w:rPr>
        <w:t xml:space="preserve">РФ </w:t>
      </w:r>
      <w:r w:rsidRPr="00AD49F2">
        <w:rPr>
          <w:rFonts w:ascii="Times New Roman" w:hAnsi="Times New Roman" w:cs="Times New Roman"/>
          <w:sz w:val="28"/>
          <w:szCs w:val="28"/>
        </w:rPr>
        <w:t>в Ассоциации «ЖСОМ» не</w:t>
      </w:r>
      <w:r w:rsidR="00AD49F2">
        <w:rPr>
          <w:rFonts w:ascii="Times New Roman" w:hAnsi="Times New Roman" w:cs="Times New Roman"/>
          <w:sz w:val="28"/>
          <w:szCs w:val="28"/>
        </w:rPr>
        <w:t xml:space="preserve"> состоит.</w:t>
      </w:r>
    </w:p>
    <w:p w:rsidR="00005446" w:rsidRDefault="00005446" w:rsidP="0055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707" w:rsidRPr="00AD49F2" w:rsidRDefault="006C0707" w:rsidP="006C0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707" w:rsidRDefault="006C0707" w:rsidP="006C07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D49F2">
        <w:rPr>
          <w:rFonts w:ascii="Times New Roman" w:hAnsi="Times New Roman" w:cs="Times New Roman"/>
          <w:b/>
          <w:sz w:val="28"/>
          <w:szCs w:val="28"/>
        </w:rPr>
        <w:t xml:space="preserve">). </w:t>
      </w:r>
      <w:r>
        <w:rPr>
          <w:rFonts w:ascii="Times New Roman" w:hAnsi="Times New Roman" w:cs="Times New Roman"/>
          <w:b/>
          <w:sz w:val="28"/>
          <w:szCs w:val="28"/>
        </w:rPr>
        <w:t>Каковы будут последствия для организаций-членов</w:t>
      </w:r>
      <w:r w:rsidRPr="00AD49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СРО в случае негативного развития событий и утраты ею после 1 октября статуса саморегулируемой организации.</w:t>
      </w:r>
    </w:p>
    <w:p w:rsidR="002F3B7D" w:rsidRDefault="002F3B7D" w:rsidP="002F3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</w:t>
      </w:r>
      <w:r w:rsidRPr="008C1D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ст. 55.6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F3B7D" w:rsidRDefault="002F3B7D" w:rsidP="00C230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3B7D">
        <w:rPr>
          <w:rFonts w:ascii="Times New Roman" w:hAnsi="Times New Roman" w:cs="Times New Roman"/>
          <w:sz w:val="28"/>
          <w:szCs w:val="28"/>
        </w:rPr>
        <w:t>Дела членов саморегулируемой организации, а также дела лиц, членство которых в саморегулируемой организации прекращено, подлежат бессрочному хранению в саморегулируемой организации.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организаций.</w:t>
      </w:r>
    </w:p>
    <w:p w:rsidR="00C2305A" w:rsidRDefault="00C2305A" w:rsidP="00C230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</w:t>
      </w:r>
      <w:r w:rsidRPr="008C1D1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ст. 55.8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2305A" w:rsidRPr="008C1D11" w:rsidRDefault="00C2305A" w:rsidP="00C230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1D11">
        <w:rPr>
          <w:rFonts w:ascii="Times New Roman" w:hAnsi="Times New Roman" w:cs="Times New Roman"/>
          <w:sz w:val="28"/>
          <w:szCs w:val="28"/>
        </w:rPr>
        <w:t>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работам, которые оказывают влияние на безопасность объектов капитального строительства, прекращается со дня исключения сведений о такой саморегулируемой организации из государственного реестра саморегулируемых организаций.</w:t>
      </w:r>
    </w:p>
    <w:p w:rsidR="00C2305A" w:rsidRDefault="00C2305A" w:rsidP="00C230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ч.20 ст. 55.8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C2305A" w:rsidRPr="008C1D11" w:rsidRDefault="00C2305A" w:rsidP="00C230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1D11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или юридическое лицо, являющиеся членами саморегулируемой организации, сведения о которой исключены из </w:t>
      </w:r>
      <w:r w:rsidRPr="008C1D11">
        <w:rPr>
          <w:rFonts w:ascii="Times New Roman" w:hAnsi="Times New Roman" w:cs="Times New Roman"/>
          <w:sz w:val="28"/>
          <w:szCs w:val="28"/>
        </w:rPr>
        <w:lastRenderedPageBreak/>
        <w:t>государственного реестра саморегулируемых организаций,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работ, которые оказывают влияние на безопасность объектов капитального строительства, на основании свидетельств о допуске, выданных саморегулируемой организацией, исключенной из</w:t>
      </w:r>
      <w:proofErr w:type="gramEnd"/>
      <w:r w:rsidRPr="008C1D11">
        <w:rPr>
          <w:rFonts w:ascii="Times New Roman" w:hAnsi="Times New Roman" w:cs="Times New Roman"/>
          <w:sz w:val="28"/>
          <w:szCs w:val="28"/>
        </w:rPr>
        <w:t xml:space="preserve"> государственного реестра саморегулируемых организаций.</w:t>
      </w:r>
    </w:p>
    <w:p w:rsidR="00C2305A" w:rsidRDefault="00C2305A" w:rsidP="00C230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ч.4 ст. 3.3 ФЗ-191 от 29.12.2004 (в новой редакции):</w:t>
      </w:r>
    </w:p>
    <w:p w:rsidR="00D14B71" w:rsidRPr="00C2305A" w:rsidRDefault="00D14B71" w:rsidP="00D14B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05A">
        <w:rPr>
          <w:rFonts w:ascii="Times New Roman" w:hAnsi="Times New Roman" w:cs="Times New Roman"/>
          <w:sz w:val="28"/>
          <w:szCs w:val="28"/>
        </w:rPr>
        <w:t xml:space="preserve">При исключении некоммерческой организации, имеющей статус саморегулируемой организации, из государственного реестра саморегулируемых организаций в случае, установленном </w:t>
      </w:r>
      <w:hyperlink w:anchor="Par94" w:tooltip="3. С 1 октября 2017 года орган надзора за саморегулируемыми организациями принимает решение об исключении некоммерческой организации, имеющей статус саморегулируемой организации, из государственного реестра саморегулируемых организаций в следующих случаях:" w:history="1">
        <w:r w:rsidRPr="00C2305A">
          <w:rPr>
            <w:rStyle w:val="a4"/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C2305A">
        <w:rPr>
          <w:rFonts w:ascii="Times New Roman" w:hAnsi="Times New Roman" w:cs="Times New Roman"/>
          <w:sz w:val="28"/>
          <w:szCs w:val="28"/>
        </w:rPr>
        <w:t xml:space="preserve"> настоящей статьи, права владельца счета, на котором размещены средства компенсационного фонда саморегулируемой организации, переходят к Национальному объединению саморегулируемых организаций, членом которого являлась такая </w:t>
      </w:r>
      <w:proofErr w:type="spellStart"/>
      <w:r w:rsidRPr="00C2305A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Pr="00C2305A">
        <w:rPr>
          <w:rFonts w:ascii="Times New Roman" w:hAnsi="Times New Roman" w:cs="Times New Roman"/>
          <w:sz w:val="28"/>
          <w:szCs w:val="28"/>
        </w:rPr>
        <w:t xml:space="preserve"> организация. </w:t>
      </w:r>
      <w:proofErr w:type="gramStart"/>
      <w:r w:rsidRPr="00C2305A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или юридическое лицо при исключении некоммерческой организации, имеющей статус саморегулируемой организации, членами которой они являлись, из государственного реестра саморегулируемых организаций в случае, установленном </w:t>
      </w:r>
      <w:hyperlink w:anchor="Par94" w:tooltip="3. С 1 октября 2017 года орган надзора за саморегулируемыми организациями принимает решение об исключении некоммерческой организации, имеющей статус саморегулируемой организации, из государственного реестра саморегулируемых организаций в следующих случаях:" w:history="1">
        <w:r w:rsidRPr="00C2305A">
          <w:rPr>
            <w:rStyle w:val="a4"/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C2305A">
        <w:rPr>
          <w:rFonts w:ascii="Times New Roman" w:hAnsi="Times New Roman" w:cs="Times New Roman"/>
          <w:sz w:val="28"/>
          <w:szCs w:val="28"/>
        </w:rPr>
        <w:t xml:space="preserve"> настоящей статьи, и при принятии таких индивидуального предпринимателя или юридического лица в члены другой саморегулируемой организации, соответствующей требованиям, установленным </w:t>
      </w:r>
      <w:hyperlink r:id="rId10" w:tooltip="&quot;Градостроительный кодекс Российской Федерации&quot; от 29.12.2004 N 190-ФЗ (ред. от 03.07.2016) (с изм. и доп., вступ. в силу с 01.09.2016){КонсультантПлюс}" w:history="1">
        <w:r w:rsidRPr="00C2305A">
          <w:rPr>
            <w:rStyle w:val="a4"/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C2305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tooltip="&quot;Градостроительный кодекс Российской Федерации&quot; от 29.12.2004 N 190-ФЗ (ред. от 03.07.2016) (с изм. и доп., вступ. в силу с 01.09.2016){КонсультантПлюс}" w:history="1">
        <w:r w:rsidRPr="00C2305A">
          <w:rPr>
            <w:rStyle w:val="a4"/>
            <w:rFonts w:ascii="Times New Roman" w:hAnsi="Times New Roman" w:cs="Times New Roman"/>
            <w:sz w:val="28"/>
            <w:szCs w:val="28"/>
          </w:rPr>
          <w:t>4 статьи 55.4</w:t>
        </w:r>
      </w:hyperlink>
      <w:r w:rsidRPr="00C2305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вправе обратиться в такое Национальное</w:t>
      </w:r>
      <w:proofErr w:type="gramEnd"/>
      <w:r w:rsidRPr="00C2305A">
        <w:rPr>
          <w:rFonts w:ascii="Times New Roman" w:hAnsi="Times New Roman" w:cs="Times New Roman"/>
          <w:sz w:val="28"/>
          <w:szCs w:val="28"/>
        </w:rPr>
        <w:t xml:space="preserve">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организации, сведения о которой исключены из государственного реестра, на счет саморегулируемой организации, в члены которой приняты такие индивидуальный предприниматель или юридическое лицо.</w:t>
      </w:r>
    </w:p>
    <w:p w:rsidR="00903C4A" w:rsidRDefault="00C2305A" w:rsidP="00903C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305A">
        <w:rPr>
          <w:rFonts w:ascii="Times New Roman" w:hAnsi="Times New Roman" w:cs="Times New Roman"/>
          <w:sz w:val="28"/>
          <w:szCs w:val="28"/>
        </w:rPr>
        <w:t>Аналогичн</w:t>
      </w:r>
      <w:r>
        <w:rPr>
          <w:rFonts w:ascii="Times New Roman" w:hAnsi="Times New Roman" w:cs="Times New Roman"/>
          <w:sz w:val="28"/>
          <w:szCs w:val="28"/>
        </w:rPr>
        <w:t xml:space="preserve">ая формулировка есть и в </w:t>
      </w:r>
      <w:proofErr w:type="gramStart"/>
      <w:r w:rsidR="00903C4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03C4A">
        <w:rPr>
          <w:rFonts w:ascii="Times New Roman" w:hAnsi="Times New Roman" w:cs="Times New Roman"/>
          <w:sz w:val="28"/>
          <w:szCs w:val="28"/>
        </w:rPr>
        <w:t xml:space="preserve">.14 ст. 55.16 </w:t>
      </w:r>
      <w:proofErr w:type="spellStart"/>
      <w:r w:rsidR="00903C4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03C4A"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903C4A" w:rsidRDefault="00903C4A" w:rsidP="00903C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3C4A">
        <w:rPr>
          <w:rFonts w:ascii="Times New Roman" w:hAnsi="Times New Roman" w:cs="Times New Roman"/>
          <w:sz w:val="28"/>
          <w:szCs w:val="28"/>
        </w:rPr>
        <w:t xml:space="preserve">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являлась такая </w:t>
      </w:r>
      <w:proofErr w:type="spellStart"/>
      <w:r w:rsidRPr="00903C4A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Pr="00903C4A">
        <w:rPr>
          <w:rFonts w:ascii="Times New Roman" w:hAnsi="Times New Roman" w:cs="Times New Roman"/>
          <w:sz w:val="28"/>
          <w:szCs w:val="28"/>
        </w:rPr>
        <w:t xml:space="preserve"> организация, и могут быть использованы только для осуществления выплат в связи с</w:t>
      </w:r>
      <w:proofErr w:type="gramEnd"/>
      <w:r w:rsidRPr="00903C4A">
        <w:rPr>
          <w:rFonts w:ascii="Times New Roman" w:hAnsi="Times New Roman" w:cs="Times New Roman"/>
          <w:sz w:val="28"/>
          <w:szCs w:val="28"/>
        </w:rPr>
        <w:t xml:space="preserve"> наступлением солидарной или субсидиарной ответственности саморегулируемой организации по обязательствам членов такой организации, возникшим в случаях, предусмотренных соответственно статьями 60 и 60.1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903C4A">
        <w:rPr>
          <w:rFonts w:ascii="Times New Roman" w:hAnsi="Times New Roman" w:cs="Times New Roman"/>
          <w:sz w:val="28"/>
          <w:szCs w:val="28"/>
        </w:rPr>
        <w:t>.</w:t>
      </w:r>
    </w:p>
    <w:p w:rsidR="00903C4A" w:rsidRDefault="00C2305A" w:rsidP="00903C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в </w:t>
      </w:r>
      <w:proofErr w:type="gramStart"/>
      <w:r w:rsidR="00903C4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03C4A">
        <w:rPr>
          <w:rFonts w:ascii="Times New Roman" w:hAnsi="Times New Roman" w:cs="Times New Roman"/>
          <w:sz w:val="28"/>
          <w:szCs w:val="28"/>
        </w:rPr>
        <w:t xml:space="preserve">.16 ст. 55.16 </w:t>
      </w:r>
      <w:proofErr w:type="spellStart"/>
      <w:r w:rsidR="00903C4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03C4A">
        <w:rPr>
          <w:rFonts w:ascii="Times New Roman" w:hAnsi="Times New Roman" w:cs="Times New Roman"/>
          <w:sz w:val="28"/>
          <w:szCs w:val="28"/>
        </w:rPr>
        <w:t xml:space="preserve"> РФ:</w:t>
      </w:r>
    </w:p>
    <w:p w:rsidR="00903C4A" w:rsidRPr="00903C4A" w:rsidRDefault="00903C4A" w:rsidP="00903C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3C4A">
        <w:rPr>
          <w:rFonts w:ascii="Times New Roman" w:hAnsi="Times New Roman" w:cs="Times New Roman"/>
          <w:sz w:val="28"/>
          <w:szCs w:val="28"/>
        </w:rPr>
        <w:t>Индивидуальный предприниматель или юридическое лицо в случае исключения сведений о саморегулируемой организации,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(компенсационных фондов</w:t>
      </w:r>
      <w:proofErr w:type="gramEnd"/>
      <w:r w:rsidRPr="00903C4A">
        <w:rPr>
          <w:rFonts w:ascii="Times New Roman" w:hAnsi="Times New Roman" w:cs="Times New Roman"/>
          <w:sz w:val="28"/>
          <w:szCs w:val="28"/>
        </w:rPr>
        <w:t>) на счет саморегулируемой 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</w:p>
    <w:p w:rsidR="00005446" w:rsidRPr="00C2305A" w:rsidRDefault="00453A04" w:rsidP="0055706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2305A">
        <w:rPr>
          <w:rFonts w:ascii="Times New Roman" w:hAnsi="Times New Roman" w:cs="Times New Roman"/>
          <w:i/>
          <w:sz w:val="28"/>
          <w:szCs w:val="28"/>
        </w:rPr>
        <w:t>НОСТРОЙ разработана </w:t>
      </w:r>
      <w:hyperlink r:id="rId12" w:tgtFrame="_blank" w:history="1">
        <w:r w:rsidRPr="00C2305A">
          <w:rPr>
            <w:rStyle w:val="a4"/>
            <w:rFonts w:ascii="Times New Roman" w:hAnsi="Times New Roman" w:cs="Times New Roman"/>
            <w:i/>
            <w:sz w:val="28"/>
            <w:szCs w:val="28"/>
          </w:rPr>
          <w:t>форма</w:t>
        </w:r>
      </w:hyperlink>
      <w:r w:rsidRPr="00C2305A">
        <w:rPr>
          <w:rFonts w:ascii="Times New Roman" w:hAnsi="Times New Roman" w:cs="Times New Roman"/>
          <w:i/>
          <w:sz w:val="28"/>
          <w:szCs w:val="28"/>
        </w:rPr>
        <w:t> заявления о перечислении зачисленных на счет Ассоциации «Национальное объединение строителей» средств компенсационного фонда саморегулируемой организации, сведения о которой исключены из государственного реестре саморегулируемых организаций.</w:t>
      </w:r>
      <w:proofErr w:type="gramEnd"/>
    </w:p>
    <w:p w:rsidR="00C2305A" w:rsidRDefault="00C2305A" w:rsidP="00C230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следует не забывать и 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.4 ст. 3.3 ФЗ-191:</w:t>
      </w:r>
    </w:p>
    <w:p w:rsidR="00453A04" w:rsidRDefault="00C2305A" w:rsidP="0055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305A">
        <w:rPr>
          <w:rFonts w:ascii="Times New Roman" w:hAnsi="Times New Roman" w:cs="Times New Roman"/>
          <w:sz w:val="28"/>
          <w:szCs w:val="28"/>
        </w:rPr>
        <w:t>В случае отсутствия по состоянию на 1 апреля 2017 года зарегистрированной на территории субъекта Российской Федерации саморегулируемой организации, соответствующей требованиям, установленным частями 1 - 4 статьи 55.4 Градостроительного кодекса Российской Федерации, индивидуальный предприниматель или юридическое лицо, добровольно прекратившие членство в некоммерческой организации, имеющей статус саморегулируемой организации, имеют право обратиться с заявлением о приеме в члены саморегулируемой организации, соответствующей этим требованиям и</w:t>
      </w:r>
      <w:proofErr w:type="gramEnd"/>
      <w:r w:rsidRPr="00C2305A">
        <w:rPr>
          <w:rFonts w:ascii="Times New Roman" w:hAnsi="Times New Roman" w:cs="Times New Roman"/>
          <w:sz w:val="28"/>
          <w:szCs w:val="28"/>
        </w:rPr>
        <w:t xml:space="preserve"> зарегистрированной на территории субъекта Российской Федерации, имеющего общую границу с указанным субъектом Российской Федерации, в срок не позднее 1 апреля 2018 года. В данном случае </w:t>
      </w:r>
      <w:proofErr w:type="spellStart"/>
      <w:r w:rsidRPr="00C2305A">
        <w:rPr>
          <w:rFonts w:ascii="Times New Roman" w:hAnsi="Times New Roman" w:cs="Times New Roman"/>
          <w:sz w:val="28"/>
          <w:szCs w:val="28"/>
        </w:rPr>
        <w:t>саморегулируемая</w:t>
      </w:r>
      <w:proofErr w:type="spellEnd"/>
      <w:r w:rsidRPr="00C2305A">
        <w:rPr>
          <w:rFonts w:ascii="Times New Roman" w:hAnsi="Times New Roman" w:cs="Times New Roman"/>
          <w:sz w:val="28"/>
          <w:szCs w:val="28"/>
        </w:rPr>
        <w:t xml:space="preserve">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основанию, указанному в абзаце первом части 3 статьи 55.6 Градостроительного кодекса Российской Федерации.</w:t>
      </w:r>
    </w:p>
    <w:p w:rsidR="00453A04" w:rsidRDefault="00453A04" w:rsidP="0055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5446" w:rsidRPr="00E3380E" w:rsidRDefault="00005446" w:rsidP="00557068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5446" w:rsidRDefault="00005446" w:rsidP="0055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перечень может быть дополнен.</w:t>
      </w:r>
    </w:p>
    <w:p w:rsidR="00005446" w:rsidRPr="00005446" w:rsidRDefault="00005446" w:rsidP="0055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вопросы присылайте на адрес: </w:t>
      </w:r>
      <w:hyperlink r:id="rId13" w:history="1">
        <w:r w:rsidRPr="00105D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00544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05D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gsomurman</w:t>
        </w:r>
        <w:proofErr w:type="spellEnd"/>
        <w:r w:rsidRPr="0000544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5D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05446" w:rsidRPr="00005446" w:rsidRDefault="00005446" w:rsidP="0055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05446" w:rsidRPr="00005446" w:rsidSect="00A741F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A04" w:rsidRDefault="00453A04" w:rsidP="00005446">
      <w:pPr>
        <w:spacing w:after="0" w:line="240" w:lineRule="auto"/>
      </w:pPr>
      <w:r>
        <w:separator/>
      </w:r>
    </w:p>
  </w:endnote>
  <w:endnote w:type="continuationSeparator" w:id="1">
    <w:p w:rsidR="00453A04" w:rsidRDefault="00453A04" w:rsidP="0000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91501"/>
      <w:docPartObj>
        <w:docPartGallery w:val="Page Numbers (Bottom of Page)"/>
        <w:docPartUnique/>
      </w:docPartObj>
    </w:sdtPr>
    <w:sdtContent>
      <w:p w:rsidR="00453A04" w:rsidRDefault="00453A04">
        <w:pPr>
          <w:pStyle w:val="a7"/>
          <w:jc w:val="right"/>
        </w:pPr>
        <w:fldSimple w:instr=" PAGE   \* MERGEFORMAT ">
          <w:r w:rsidR="00BD6D1B">
            <w:rPr>
              <w:noProof/>
            </w:rPr>
            <w:t>8</w:t>
          </w:r>
        </w:fldSimple>
      </w:p>
    </w:sdtContent>
  </w:sdt>
  <w:p w:rsidR="00453A04" w:rsidRDefault="00453A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A04" w:rsidRDefault="00453A04" w:rsidP="00005446">
      <w:pPr>
        <w:spacing w:after="0" w:line="240" w:lineRule="auto"/>
      </w:pPr>
      <w:r>
        <w:separator/>
      </w:r>
    </w:p>
  </w:footnote>
  <w:footnote w:type="continuationSeparator" w:id="1">
    <w:p w:rsidR="00453A04" w:rsidRDefault="00453A04" w:rsidP="00005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068"/>
    <w:rsid w:val="00005446"/>
    <w:rsid w:val="001565D6"/>
    <w:rsid w:val="001B026D"/>
    <w:rsid w:val="00240413"/>
    <w:rsid w:val="002416CC"/>
    <w:rsid w:val="002F3B7D"/>
    <w:rsid w:val="0034642A"/>
    <w:rsid w:val="00453A04"/>
    <w:rsid w:val="00557068"/>
    <w:rsid w:val="00576619"/>
    <w:rsid w:val="00666855"/>
    <w:rsid w:val="006C0707"/>
    <w:rsid w:val="008C1D11"/>
    <w:rsid w:val="008F5607"/>
    <w:rsid w:val="00903C4A"/>
    <w:rsid w:val="009444D6"/>
    <w:rsid w:val="00A4237D"/>
    <w:rsid w:val="00A741F5"/>
    <w:rsid w:val="00AB288E"/>
    <w:rsid w:val="00AD49F2"/>
    <w:rsid w:val="00BD6D1B"/>
    <w:rsid w:val="00C2305A"/>
    <w:rsid w:val="00C91B46"/>
    <w:rsid w:val="00CE1060"/>
    <w:rsid w:val="00CF08E1"/>
    <w:rsid w:val="00D14B71"/>
    <w:rsid w:val="00D7221D"/>
    <w:rsid w:val="00E3380E"/>
    <w:rsid w:val="00E8323A"/>
    <w:rsid w:val="00F25FFA"/>
    <w:rsid w:val="00F5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41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041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05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5446"/>
  </w:style>
  <w:style w:type="paragraph" w:styleId="a7">
    <w:name w:val="footer"/>
    <w:basedOn w:val="a"/>
    <w:link w:val="a8"/>
    <w:uiPriority w:val="99"/>
    <w:unhideWhenUsed/>
    <w:rsid w:val="00005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446"/>
  </w:style>
  <w:style w:type="paragraph" w:styleId="a9">
    <w:name w:val="No Spacing"/>
    <w:uiPriority w:val="1"/>
    <w:qFormat/>
    <w:rsid w:val="006C0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nostroy/feedback/informatsiya-po-vnedreniyu-372-fz/golosovanie-perekhod-iz-sro-v-sro-v-predelakh-odnogo-subekta-rf-i-sootvetstvenno-perechislenie-vznos/" TargetMode="External"/><Relationship Id="rId13" Type="http://schemas.openxmlformats.org/officeDocument/2006/relationships/hyperlink" Target="mailto:info@gsomurm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nostroy.ru/news_files/2017/03/10/%D0%A4%D0%BE%D1%80%D0%BC%D0%B0%20%D0%B7%D0%B0%D1%8F%D0%B2%D0%BB%D0%B5%D0%BD%D0%B8%D1%8F%20%D0%BE%20%D0%BF%D0%B5%D1%80%D0%B5%D1%87%D0%B8%D1%81%D0%BB%D0%B5%D0%BD%D0%B8%D0%B8%20%D1%81%D1%80%D0%B5%D0%B4%D1%81%D1%82%D0%B2%20%D0%9A%D0%A4%20%D0%B8%D1%81%D0%BA%D0%BB%D1%8E%D1%87%D0%B5%D0%BD%D0%BD%D0%BE%D0%B9%20%D0%A1%D0%A0%D0%9E%20(%D0%B8%D1%82%D0%BE%D0%B3)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6B9ED2C83C3D8A6C073649C3E1ACAA6B1A6CE3C7D808B25C66834108BA6440B85DFEA7859179BAMEf0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6B9ED2C83C3D8A6C073649C3E1ACAA6B1A6CE3C7D808B25C66834108BA6440B85DFEA7859179BBMEf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stroy.ru/nacreestrspec/metodicheskie-dokumenty/index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3C38-2004-4235-B370-7F062BC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2017-03-21T05:59:00Z</cp:lastPrinted>
  <dcterms:created xsi:type="dcterms:W3CDTF">2017-04-05T14:11:00Z</dcterms:created>
  <dcterms:modified xsi:type="dcterms:W3CDTF">2017-04-05T14:57:00Z</dcterms:modified>
</cp:coreProperties>
</file>